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99D" w:rsidRDefault="002B199D">
      <w:pPr>
        <w:rPr>
          <w:rFonts w:ascii="Times New Roman" w:hAnsi="Times New Roman" w:cs="Times New Roman"/>
          <w:sz w:val="24"/>
          <w:szCs w:val="24"/>
        </w:rPr>
      </w:pPr>
      <w:bookmarkStart w:id="0" w:name="_GoBack"/>
      <w:bookmarkEnd w:id="0"/>
    </w:p>
    <w:p w:rsidR="00D425C8" w:rsidRPr="002B199D" w:rsidRDefault="002B199D" w:rsidP="002B199D">
      <w:pPr>
        <w:jc w:val="center"/>
        <w:rPr>
          <w:rFonts w:ascii="Times New Roman" w:hAnsi="Times New Roman" w:cs="Times New Roman"/>
          <w:b/>
          <w:sz w:val="28"/>
          <w:szCs w:val="28"/>
        </w:rPr>
      </w:pPr>
      <w:r w:rsidRPr="002B199D">
        <w:rPr>
          <w:rFonts w:ascii="Times New Roman" w:hAnsi="Times New Roman" w:cs="Times New Roman"/>
          <w:b/>
          <w:sz w:val="28"/>
          <w:szCs w:val="28"/>
        </w:rPr>
        <w:t>Đề cương</w:t>
      </w:r>
      <w:r w:rsidR="00E30BE5" w:rsidRPr="002B199D">
        <w:rPr>
          <w:rFonts w:ascii="Times New Roman" w:hAnsi="Times New Roman" w:cs="Times New Roman"/>
          <w:b/>
          <w:sz w:val="28"/>
          <w:szCs w:val="28"/>
        </w:rPr>
        <w:t xml:space="preserve"> ôn thi học kỳ 2 môn GDCD 12</w:t>
      </w:r>
    </w:p>
    <w:p w:rsidR="005265ED" w:rsidRPr="002B199D" w:rsidRDefault="00E30BE5" w:rsidP="00E30BE5">
      <w:pPr>
        <w:suppressAutoHyphens/>
        <w:spacing w:after="0" w:line="240" w:lineRule="auto"/>
        <w:rPr>
          <w:rFonts w:ascii="Times New Roman" w:eastAsia="Times New Roman" w:hAnsi="Times New Roman" w:cs="Times New Roman"/>
          <w:b/>
          <w:sz w:val="24"/>
          <w:szCs w:val="24"/>
          <w:lang w:val="fr-FR" w:eastAsia="ar-SA"/>
        </w:rPr>
      </w:pPr>
      <w:r w:rsidRPr="002B199D">
        <w:rPr>
          <w:rFonts w:ascii="Times New Roman" w:eastAsia="Times New Roman" w:hAnsi="Times New Roman" w:cs="Times New Roman"/>
          <w:b/>
          <w:sz w:val="24"/>
          <w:szCs w:val="24"/>
          <w:lang w:val="fr-FR" w:eastAsia="ar-SA"/>
        </w:rPr>
        <w:t>Câu 1. Em hãy trình bày khái niệm</w:t>
      </w:r>
      <w:r w:rsidRPr="002B199D">
        <w:rPr>
          <w:rFonts w:ascii="Times New Roman" w:eastAsia="Times New Roman" w:hAnsi="Times New Roman" w:cs="Times New Roman"/>
          <w:b/>
          <w:sz w:val="24"/>
          <w:szCs w:val="24"/>
          <w:lang w:val="fr-FR" w:eastAsia="ar-SA"/>
        </w:rPr>
        <w:t>,</w:t>
      </w:r>
      <w:r w:rsidRPr="002B199D">
        <w:rPr>
          <w:rFonts w:ascii="Times New Roman" w:eastAsia="Times New Roman" w:hAnsi="Times New Roman" w:cs="Times New Roman"/>
          <w:b/>
          <w:sz w:val="24"/>
          <w:szCs w:val="24"/>
          <w:lang w:val="fr-FR" w:eastAsia="ar-SA"/>
        </w:rPr>
        <w:t xml:space="preserve"> nội dung</w:t>
      </w:r>
      <w:r w:rsidRPr="002B199D">
        <w:rPr>
          <w:rFonts w:ascii="Times New Roman" w:eastAsia="Times New Roman" w:hAnsi="Times New Roman" w:cs="Times New Roman"/>
          <w:b/>
          <w:sz w:val="24"/>
          <w:szCs w:val="24"/>
          <w:lang w:val="fr-FR" w:eastAsia="ar-SA"/>
        </w:rPr>
        <w:t>, ý nghĩa</w:t>
      </w:r>
      <w:r w:rsidRPr="002B199D">
        <w:rPr>
          <w:rFonts w:ascii="Times New Roman" w:eastAsia="Times New Roman" w:hAnsi="Times New Roman" w:cs="Times New Roman"/>
          <w:b/>
          <w:sz w:val="24"/>
          <w:szCs w:val="24"/>
          <w:lang w:val="fr-FR" w:eastAsia="ar-SA"/>
        </w:rPr>
        <w:t xml:space="preserve"> quyền bầu cử, ứng cử vào Quốc hội, Hội đồng nhân dân các cấp ? </w:t>
      </w:r>
    </w:p>
    <w:p w:rsidR="00A0770B" w:rsidRPr="00E30BE5" w:rsidRDefault="00A0770B" w:rsidP="00E30BE5">
      <w:pPr>
        <w:suppressAutoHyphens/>
        <w:spacing w:after="0" w:line="240" w:lineRule="auto"/>
        <w:rPr>
          <w:rFonts w:ascii="Times New Roman" w:eastAsia="Times New Roman" w:hAnsi="Times New Roman" w:cs="Times New Roman"/>
          <w:sz w:val="24"/>
          <w:szCs w:val="24"/>
          <w:lang w:val="fr-FR" w:eastAsia="ar-SA"/>
        </w:rPr>
      </w:pPr>
      <w:r w:rsidRPr="00E576F5">
        <w:rPr>
          <w:rFonts w:ascii="Times New Roman" w:eastAsia="Times New Roman" w:hAnsi="Times New Roman"/>
          <w:b/>
          <w:color w:val="333333"/>
          <w:sz w:val="26"/>
          <w:szCs w:val="26"/>
        </w:rPr>
        <w:t>a.Khái niệm quyền bầu cử và quyền ứng cử.</w:t>
      </w:r>
      <w:r w:rsidRPr="00E576F5">
        <w:rPr>
          <w:rFonts w:ascii="Times New Roman" w:eastAsia="Times New Roman" w:hAnsi="Times New Roman"/>
          <w:b/>
          <w:color w:val="333333"/>
          <w:sz w:val="26"/>
          <w:szCs w:val="26"/>
        </w:rPr>
        <w:br/>
      </w:r>
      <w:r w:rsidRPr="00EB4036">
        <w:rPr>
          <w:rFonts w:ascii="Times New Roman" w:eastAsia="Times New Roman" w:hAnsi="Times New Roman"/>
          <w:color w:val="333333"/>
          <w:sz w:val="26"/>
          <w:szCs w:val="26"/>
        </w:rPr>
        <w:t>*Quyền bầu cử và quyền ứng cử là các quyền dân chủ cơ bản của công dân trong lĩnh vực chính trị, thông qua đó, nhân dân thực thi hình thức dân chủ gián tiếp ở từng địa phương và trong phạm vi cả nước.</w:t>
      </w:r>
      <w:r w:rsidRPr="00EB4036">
        <w:rPr>
          <w:rFonts w:ascii="Times New Roman" w:eastAsia="Times New Roman" w:hAnsi="Times New Roman"/>
          <w:color w:val="333333"/>
          <w:sz w:val="26"/>
          <w:szCs w:val="26"/>
        </w:rPr>
        <w:br/>
      </w:r>
      <w:r w:rsidRPr="00E576F5">
        <w:rPr>
          <w:rFonts w:ascii="Times New Roman" w:eastAsia="Times New Roman" w:hAnsi="Times New Roman"/>
          <w:b/>
          <w:color w:val="333333"/>
          <w:sz w:val="26"/>
          <w:szCs w:val="26"/>
        </w:rPr>
        <w:t>b.Nội dung quyền bầu cử và ứng cử vào các cơ quan đại biểu của nhân dân.</w:t>
      </w:r>
      <w:r w:rsidRPr="00EB4036">
        <w:rPr>
          <w:rFonts w:ascii="Times New Roman" w:eastAsia="Times New Roman" w:hAnsi="Times New Roman"/>
          <w:color w:val="333333"/>
          <w:sz w:val="26"/>
          <w:szCs w:val="26"/>
        </w:rPr>
        <w:br/>
      </w:r>
      <w:r w:rsidRPr="00A51C15">
        <w:rPr>
          <w:rFonts w:ascii="Times New Roman" w:eastAsia="Times New Roman" w:hAnsi="Times New Roman"/>
          <w:b/>
          <w:i/>
          <w:color w:val="333333"/>
          <w:sz w:val="26"/>
          <w:szCs w:val="26"/>
        </w:rPr>
        <w:t>* Người có quyền bầu cử và ứng cử vào cơ bản đại biểu của nhân dân .</w:t>
      </w:r>
      <w:r w:rsidRPr="00EB4036">
        <w:rPr>
          <w:rFonts w:ascii="Times New Roman" w:eastAsia="Times New Roman" w:hAnsi="Times New Roman"/>
          <w:color w:val="333333"/>
          <w:sz w:val="26"/>
          <w:szCs w:val="26"/>
        </w:rPr>
        <w:br/>
        <w:t>-Hiến pháp quy định mọi công dân VN đủ 18 tuổi trở lên đều có quyền bầu cử và đủ 21 tuổi trở lên đều có quyền ứng cử vào Quốc hội, Hội đồng nhân dân.</w:t>
      </w:r>
      <w:r w:rsidRPr="00EB4036">
        <w:rPr>
          <w:rFonts w:ascii="Times New Roman" w:eastAsia="Times New Roman" w:hAnsi="Times New Roman"/>
          <w:color w:val="333333"/>
          <w:sz w:val="26"/>
          <w:szCs w:val="26"/>
        </w:rPr>
        <w:br/>
        <w:t>- Pháp luật quy định rất chặt chẽ những trường hợp không được quyền bầu cử và quyền ứng cử.</w:t>
      </w:r>
      <w:r w:rsidRPr="00EB4036">
        <w:rPr>
          <w:rFonts w:ascii="Times New Roman" w:eastAsia="Times New Roman" w:hAnsi="Times New Roman"/>
          <w:color w:val="333333"/>
          <w:sz w:val="26"/>
          <w:szCs w:val="26"/>
        </w:rPr>
        <w:br/>
      </w:r>
      <w:r w:rsidRPr="00A51C15">
        <w:rPr>
          <w:rFonts w:ascii="Times New Roman" w:eastAsia="Times New Roman" w:hAnsi="Times New Roman"/>
          <w:b/>
          <w:i/>
          <w:color w:val="333333"/>
          <w:sz w:val="26"/>
          <w:szCs w:val="26"/>
        </w:rPr>
        <w:t>*Cách thực hiện quyền bầu cử và ứng cử của công dân.</w:t>
      </w:r>
      <w:r w:rsidRPr="00EB4036">
        <w:rPr>
          <w:rFonts w:ascii="Times New Roman" w:eastAsia="Times New Roman" w:hAnsi="Times New Roman"/>
          <w:color w:val="333333"/>
          <w:sz w:val="26"/>
          <w:szCs w:val="26"/>
        </w:rPr>
        <w:br/>
        <w:t>-Quyền bầu cử: thực hiện theo các nguyên tắc bầu cử phổ thông, bình đẳng, trực tiếp và bỏ phiếu kín.</w:t>
      </w:r>
      <w:r w:rsidRPr="00EB4036">
        <w:rPr>
          <w:rFonts w:ascii="Times New Roman" w:eastAsia="Times New Roman" w:hAnsi="Times New Roman"/>
          <w:color w:val="333333"/>
          <w:sz w:val="26"/>
          <w:szCs w:val="26"/>
        </w:rPr>
        <w:br/>
        <w:t>-Quyền ứng cử: thực hiện bằng hai con đường: tự ứng cử và được giới thiệu ứng cử.</w:t>
      </w:r>
      <w:r w:rsidRPr="00EB4036">
        <w:rPr>
          <w:rFonts w:ascii="Times New Roman" w:eastAsia="Times New Roman" w:hAnsi="Times New Roman"/>
          <w:color w:val="333333"/>
          <w:sz w:val="26"/>
          <w:szCs w:val="26"/>
        </w:rPr>
        <w:br/>
      </w:r>
      <w:r w:rsidRPr="00A51C15">
        <w:rPr>
          <w:rFonts w:ascii="Times New Roman" w:eastAsia="Times New Roman" w:hAnsi="Times New Roman"/>
          <w:b/>
          <w:i/>
          <w:color w:val="333333"/>
          <w:sz w:val="26"/>
          <w:szCs w:val="26"/>
        </w:rPr>
        <w:t>*Cách thức nhân dân thực hiện quyền lực nhà nước thông qua các đại biểu và cơ quan quyền lực nhà nước – cơ quan đại biểu của nhân dân.</w:t>
      </w:r>
      <w:r w:rsidRPr="00A51C15">
        <w:rPr>
          <w:rFonts w:ascii="Times New Roman" w:eastAsia="Times New Roman" w:hAnsi="Times New Roman"/>
          <w:b/>
          <w:i/>
          <w:color w:val="333333"/>
          <w:sz w:val="26"/>
          <w:szCs w:val="26"/>
        </w:rPr>
        <w:br/>
      </w:r>
      <w:r w:rsidRPr="00EB4036">
        <w:rPr>
          <w:rFonts w:ascii="Times New Roman" w:eastAsia="Times New Roman" w:hAnsi="Times New Roman"/>
          <w:color w:val="333333"/>
          <w:sz w:val="26"/>
          <w:szCs w:val="26"/>
        </w:rPr>
        <w:t>-Các đại biểu nhân dân phải liên hệ chặt chẽ với cử tri.</w:t>
      </w:r>
      <w:r w:rsidRPr="00EB4036">
        <w:rPr>
          <w:rFonts w:ascii="Times New Roman" w:eastAsia="Times New Roman" w:hAnsi="Times New Roman"/>
          <w:color w:val="333333"/>
          <w:sz w:val="26"/>
          <w:szCs w:val="26"/>
        </w:rPr>
        <w:br/>
        <w:t>-Các đại biểu nhân dân chịu trách nhiệm trước nhân dân và chịu sự giám sát của cử tri.</w:t>
      </w:r>
      <w:r w:rsidRPr="00EB4036">
        <w:rPr>
          <w:rFonts w:ascii="Times New Roman" w:eastAsia="Times New Roman" w:hAnsi="Times New Roman"/>
          <w:color w:val="333333"/>
          <w:sz w:val="26"/>
          <w:szCs w:val="26"/>
        </w:rPr>
        <w:br/>
      </w:r>
      <w:r w:rsidRPr="00E576F5">
        <w:rPr>
          <w:rFonts w:ascii="Times New Roman" w:eastAsia="Times New Roman" w:hAnsi="Times New Roman"/>
          <w:b/>
          <w:color w:val="333333"/>
          <w:sz w:val="26"/>
          <w:szCs w:val="26"/>
        </w:rPr>
        <w:t>c.Ý nghĩa của quyền bầu cử và quyền ứng cử cử công dân.</w:t>
      </w:r>
      <w:r w:rsidRPr="00EB4036">
        <w:rPr>
          <w:rFonts w:ascii="Times New Roman" w:eastAsia="Times New Roman" w:hAnsi="Times New Roman"/>
          <w:color w:val="333333"/>
          <w:sz w:val="26"/>
          <w:szCs w:val="26"/>
        </w:rPr>
        <w:br/>
        <w:t>- Đây là cơ sở pháp lí – chính trị quan trọng để hình thành các cơ quan quyền lực nhà nước , để nhân dân thể hiện ý chí và nguyện vọng của mình.</w:t>
      </w:r>
      <w:r w:rsidRPr="00EB4036">
        <w:rPr>
          <w:rFonts w:ascii="Times New Roman" w:eastAsia="Times New Roman" w:hAnsi="Times New Roman"/>
          <w:color w:val="333333"/>
          <w:sz w:val="26"/>
          <w:szCs w:val="26"/>
        </w:rPr>
        <w:br/>
        <w:t>- Thể hiện bản chất dâ</w:t>
      </w:r>
      <w:r w:rsidR="002B199D">
        <w:rPr>
          <w:rFonts w:ascii="Times New Roman" w:eastAsia="Times New Roman" w:hAnsi="Times New Roman"/>
          <w:color w:val="333333"/>
          <w:sz w:val="26"/>
          <w:szCs w:val="26"/>
        </w:rPr>
        <w:t>n chủ, tiến bộ của Nhà nước ta.</w:t>
      </w:r>
    </w:p>
    <w:p w:rsidR="00BA0ABF" w:rsidRPr="002B199D" w:rsidRDefault="00E30BE5" w:rsidP="00E30BE5">
      <w:pPr>
        <w:suppressAutoHyphens/>
        <w:spacing w:after="0" w:line="240" w:lineRule="auto"/>
        <w:rPr>
          <w:rFonts w:ascii="Times New Roman" w:eastAsia="Times New Roman" w:hAnsi="Times New Roman" w:cs="Times New Roman"/>
          <w:b/>
          <w:sz w:val="24"/>
          <w:szCs w:val="24"/>
          <w:lang w:val="fr-FR" w:eastAsia="ar-SA"/>
        </w:rPr>
      </w:pPr>
      <w:r w:rsidRPr="002B199D">
        <w:rPr>
          <w:rFonts w:ascii="Times New Roman" w:eastAsia="Times New Roman" w:hAnsi="Times New Roman" w:cs="Times New Roman"/>
          <w:b/>
          <w:sz w:val="24"/>
          <w:szCs w:val="24"/>
          <w:lang w:val="fr-FR" w:eastAsia="ar-SA"/>
        </w:rPr>
        <w:t>Câu 2. Thế nào là quyền học tập của công dân ? Nội dung</w:t>
      </w:r>
      <w:r w:rsidRPr="002B199D">
        <w:rPr>
          <w:rFonts w:ascii="Times New Roman" w:eastAsia="Times New Roman" w:hAnsi="Times New Roman" w:cs="Times New Roman"/>
          <w:b/>
          <w:sz w:val="24"/>
          <w:szCs w:val="24"/>
          <w:lang w:val="fr-FR" w:eastAsia="ar-SA"/>
        </w:rPr>
        <w:t>, ý nghĩa</w:t>
      </w:r>
      <w:r w:rsidRPr="002B199D">
        <w:rPr>
          <w:rFonts w:ascii="Times New Roman" w:eastAsia="Times New Roman" w:hAnsi="Times New Roman" w:cs="Times New Roman"/>
          <w:b/>
          <w:sz w:val="24"/>
          <w:szCs w:val="24"/>
          <w:lang w:val="fr-FR" w:eastAsia="ar-SA"/>
        </w:rPr>
        <w:t xml:space="preserve"> quyền học tập ? </w:t>
      </w:r>
    </w:p>
    <w:p w:rsidR="00BA0ABF" w:rsidRPr="005265ED" w:rsidRDefault="00BA0ABF" w:rsidP="00BA0ABF">
      <w:pPr>
        <w:pStyle w:val="ListParagraph"/>
        <w:numPr>
          <w:ilvl w:val="0"/>
          <w:numId w:val="1"/>
        </w:numPr>
        <w:suppressAutoHyphens/>
        <w:spacing w:after="0" w:line="240" w:lineRule="auto"/>
        <w:rPr>
          <w:rFonts w:ascii="Times New Roman" w:eastAsia="Times New Roman" w:hAnsi="Times New Roman" w:cs="Times New Roman"/>
          <w:sz w:val="24"/>
          <w:szCs w:val="24"/>
          <w:lang w:val="fr-FR" w:eastAsia="ar-SA"/>
        </w:rPr>
      </w:pPr>
      <w:r w:rsidRPr="005265ED">
        <w:rPr>
          <w:rFonts w:ascii="Times New Roman" w:hAnsi="Times New Roman" w:cs="Times New Roman"/>
          <w:color w:val="333333"/>
          <w:sz w:val="24"/>
          <w:szCs w:val="24"/>
        </w:rPr>
        <w:t xml:space="preserve">Khái niệm quyền học tập của công dân: </w:t>
      </w:r>
      <w:r w:rsidRPr="005265ED">
        <w:rPr>
          <w:rFonts w:ascii="Times New Roman" w:hAnsi="Times New Roman" w:cs="Times New Roman"/>
          <w:b/>
          <w:i/>
          <w:color w:val="333333"/>
          <w:sz w:val="24"/>
          <w:szCs w:val="24"/>
        </w:rPr>
        <w:t>Mọi công dân đều có quyền học tập từ thấp đến cao, có thể học bất cứ ngành, nghề nào, có thể học bằng nhiều hình thức và có thể học thường xuyên, học suốt đời.</w:t>
      </w:r>
    </w:p>
    <w:p w:rsidR="005265ED" w:rsidRPr="005265ED" w:rsidRDefault="00BA0ABF" w:rsidP="005265ED">
      <w:pPr>
        <w:pStyle w:val="ListParagraph"/>
        <w:numPr>
          <w:ilvl w:val="0"/>
          <w:numId w:val="1"/>
        </w:numPr>
        <w:suppressAutoHyphens/>
        <w:spacing w:after="0" w:line="240" w:lineRule="auto"/>
        <w:rPr>
          <w:rFonts w:ascii="Times New Roman" w:hAnsi="Times New Roman" w:cs="Times New Roman"/>
          <w:color w:val="333333"/>
          <w:sz w:val="24"/>
          <w:szCs w:val="24"/>
        </w:rPr>
      </w:pPr>
      <w:r w:rsidRPr="005265ED">
        <w:rPr>
          <w:rFonts w:ascii="Times New Roman" w:hAnsi="Times New Roman" w:cs="Times New Roman"/>
          <w:color w:val="333333"/>
          <w:sz w:val="24"/>
          <w:szCs w:val="24"/>
        </w:rPr>
        <w:t xml:space="preserve">Nội dung: </w:t>
      </w:r>
    </w:p>
    <w:p w:rsidR="005265ED" w:rsidRPr="005265ED" w:rsidRDefault="002B199D" w:rsidP="005265ED">
      <w:pPr>
        <w:pStyle w:val="ListParagraph"/>
        <w:numPr>
          <w:ilvl w:val="0"/>
          <w:numId w:val="4"/>
        </w:numPr>
        <w:suppressAutoHyphens/>
        <w:spacing w:after="0" w:line="240" w:lineRule="auto"/>
        <w:rPr>
          <w:rFonts w:ascii="Times New Roman" w:hAnsi="Times New Roman" w:cs="Times New Roman"/>
          <w:color w:val="333333"/>
          <w:sz w:val="24"/>
          <w:szCs w:val="24"/>
        </w:rPr>
      </w:pPr>
      <w:r>
        <w:rPr>
          <w:rFonts w:ascii="Times New Roman" w:hAnsi="Times New Roman" w:cs="Times New Roman"/>
          <w:b/>
          <w:color w:val="333333"/>
          <w:sz w:val="24"/>
          <w:szCs w:val="24"/>
        </w:rPr>
        <w:t xml:space="preserve"> M</w:t>
      </w:r>
      <w:r w:rsidR="005265ED" w:rsidRPr="005265ED">
        <w:rPr>
          <w:rFonts w:ascii="Times New Roman" w:hAnsi="Times New Roman" w:cs="Times New Roman"/>
          <w:b/>
          <w:color w:val="333333"/>
          <w:sz w:val="24"/>
          <w:szCs w:val="24"/>
        </w:rPr>
        <w:t>ọi công dân  đều có quyền  học  không hạn chế:</w:t>
      </w:r>
      <w:r w:rsidR="005265ED" w:rsidRPr="005265ED">
        <w:rPr>
          <w:rFonts w:ascii="Times New Roman" w:hAnsi="Times New Roman" w:cs="Times New Roman"/>
          <w:color w:val="333333"/>
          <w:sz w:val="24"/>
          <w:szCs w:val="24"/>
        </w:rPr>
        <w:t xml:space="preserve"> Mọi công dân đều có quyền học ở tất cả các cấp học khác nhau từ tiểu học đến trung học, đại học và sau đại học</w:t>
      </w:r>
    </w:p>
    <w:p w:rsidR="005265ED" w:rsidRPr="005265ED" w:rsidRDefault="005265ED" w:rsidP="005265ED">
      <w:pPr>
        <w:pStyle w:val="ListParagraph"/>
        <w:suppressAutoHyphens/>
        <w:spacing w:after="0" w:line="240" w:lineRule="auto"/>
        <w:rPr>
          <w:rFonts w:ascii="Times New Roman" w:hAnsi="Times New Roman" w:cs="Times New Roman"/>
          <w:color w:val="333333"/>
          <w:sz w:val="24"/>
          <w:szCs w:val="24"/>
        </w:rPr>
      </w:pPr>
    </w:p>
    <w:p w:rsidR="005265ED" w:rsidRPr="005265ED" w:rsidRDefault="005265ED" w:rsidP="005265ED">
      <w:pPr>
        <w:pStyle w:val="ListParagraph"/>
        <w:suppressAutoHyphens/>
        <w:spacing w:after="0"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5265ED">
        <w:rPr>
          <w:rFonts w:ascii="Times New Roman" w:hAnsi="Times New Roman" w:cs="Times New Roman"/>
          <w:color w:val="333333"/>
          <w:sz w:val="24"/>
          <w:szCs w:val="24"/>
        </w:rPr>
        <w:t>+ Các loại hình đào tạo: Công lập, Dân lập, Tư thục, Quốc tế...</w:t>
      </w:r>
    </w:p>
    <w:p w:rsidR="005265ED" w:rsidRPr="005265ED" w:rsidRDefault="005265ED" w:rsidP="005265ED">
      <w:pPr>
        <w:pStyle w:val="ListParagraph"/>
        <w:suppressAutoHyphens/>
        <w:spacing w:after="0" w:line="240" w:lineRule="auto"/>
        <w:rPr>
          <w:rFonts w:ascii="Times New Roman" w:hAnsi="Times New Roman" w:cs="Times New Roman"/>
          <w:color w:val="333333"/>
          <w:sz w:val="24"/>
          <w:szCs w:val="24"/>
        </w:rPr>
      </w:pPr>
    </w:p>
    <w:p w:rsidR="005265ED" w:rsidRPr="005265ED" w:rsidRDefault="005265ED" w:rsidP="005265ED">
      <w:pPr>
        <w:pStyle w:val="ListParagraph"/>
        <w:suppressAutoHyphens/>
        <w:spacing w:after="0"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5265ED">
        <w:rPr>
          <w:rFonts w:ascii="Times New Roman" w:hAnsi="Times New Roman" w:cs="Times New Roman"/>
          <w:color w:val="333333"/>
          <w:sz w:val="24"/>
          <w:szCs w:val="24"/>
        </w:rPr>
        <w:t xml:space="preserve"> + Việc công dân theo học ở các cấp học này phải tiến hành theo quy định của pháp luật về  giáo dục, thông qua  thi tuyển sinh, cử tuyển , xét tuyển…</w:t>
      </w:r>
    </w:p>
    <w:p w:rsidR="005265ED" w:rsidRPr="005265ED" w:rsidRDefault="005265ED" w:rsidP="005265ED">
      <w:pPr>
        <w:pStyle w:val="ListParagraph"/>
        <w:suppressAutoHyphens/>
        <w:spacing w:after="0" w:line="240" w:lineRule="auto"/>
        <w:rPr>
          <w:rFonts w:ascii="Times New Roman" w:hAnsi="Times New Roman" w:cs="Times New Roman"/>
          <w:color w:val="333333"/>
          <w:sz w:val="24"/>
          <w:szCs w:val="24"/>
        </w:rPr>
      </w:pPr>
    </w:p>
    <w:p w:rsidR="005265ED" w:rsidRPr="005265ED" w:rsidRDefault="005265ED" w:rsidP="005265ED">
      <w:pPr>
        <w:pStyle w:val="ListParagraph"/>
        <w:suppressAutoHyphens/>
        <w:rPr>
          <w:rFonts w:ascii="Times New Roman" w:hAnsi="Times New Roman" w:cs="Times New Roman"/>
          <w:color w:val="333333"/>
          <w:sz w:val="24"/>
          <w:szCs w:val="24"/>
        </w:rPr>
      </w:pPr>
      <w:r w:rsidRPr="005265ED">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 </w:t>
      </w:r>
      <w:r w:rsidRPr="005265ED">
        <w:rPr>
          <w:rFonts w:ascii="Times New Roman" w:hAnsi="Times New Roman" w:cs="Times New Roman"/>
          <w:color w:val="333333"/>
          <w:sz w:val="24"/>
          <w:szCs w:val="24"/>
        </w:rPr>
        <w:t>+ Việc thực hiện quyền học tập cũng phải tùy theo khả năng của bản thân mỗi cá nhân</w:t>
      </w:r>
    </w:p>
    <w:p w:rsidR="005265ED" w:rsidRPr="002B199D" w:rsidRDefault="005265ED" w:rsidP="002B199D">
      <w:pPr>
        <w:pStyle w:val="ListParagraph"/>
        <w:suppressAutoHyphens/>
        <w:rPr>
          <w:rFonts w:ascii="Times New Roman" w:hAnsi="Times New Roman" w:cs="Times New Roman"/>
          <w:b/>
          <w:color w:val="333333"/>
          <w:sz w:val="24"/>
          <w:szCs w:val="24"/>
        </w:rPr>
      </w:pPr>
      <w:r w:rsidRPr="005265ED">
        <w:rPr>
          <w:rFonts w:ascii="Times New Roman" w:eastAsiaTheme="minorEastAsia" w:hAnsi="Times New Roman" w:cs="Times New Roman"/>
          <w:b/>
          <w:bCs/>
          <w:color w:val="000000"/>
          <w:kern w:val="24"/>
          <w:sz w:val="24"/>
          <w:szCs w:val="24"/>
          <w:lang w:val="vi-VN"/>
        </w:rPr>
        <w:t xml:space="preserve"> </w:t>
      </w:r>
      <w:r w:rsidRPr="002B199D">
        <w:rPr>
          <w:rFonts w:ascii="Times New Roman" w:hAnsi="Times New Roman" w:cs="Times New Roman"/>
          <w:b/>
          <w:bCs/>
          <w:color w:val="333333"/>
          <w:sz w:val="24"/>
          <w:szCs w:val="24"/>
        </w:rPr>
        <w:t>-</w:t>
      </w:r>
      <w:r w:rsidRPr="002B199D">
        <w:rPr>
          <w:rFonts w:ascii="Times New Roman" w:hAnsi="Times New Roman" w:cs="Times New Roman"/>
          <w:b/>
          <w:bCs/>
          <w:color w:val="333333"/>
          <w:sz w:val="24"/>
          <w:szCs w:val="24"/>
          <w:lang w:val="vi-VN"/>
        </w:rPr>
        <w:t xml:space="preserve">  </w:t>
      </w:r>
      <w:r w:rsidRPr="002B199D">
        <w:rPr>
          <w:rFonts w:ascii="Times New Roman" w:hAnsi="Times New Roman" w:cs="Times New Roman"/>
          <w:b/>
          <w:bCs/>
          <w:color w:val="333333"/>
          <w:sz w:val="24"/>
          <w:szCs w:val="24"/>
        </w:rPr>
        <w:t xml:space="preserve"> </w:t>
      </w:r>
      <w:r w:rsidRPr="002B199D">
        <w:rPr>
          <w:rFonts w:ascii="Times New Roman" w:hAnsi="Times New Roman" w:cs="Times New Roman"/>
          <w:b/>
          <w:color w:val="333333"/>
          <w:sz w:val="24"/>
          <w:szCs w:val="24"/>
        </w:rPr>
        <w:t xml:space="preserve">Mọi công dân có thể học bất cứ nghành, nghề nào phù hợp với năng khiếu, khả năng, sở thích </w:t>
      </w:r>
    </w:p>
    <w:p w:rsidR="005265ED" w:rsidRPr="005265ED" w:rsidRDefault="005265ED" w:rsidP="005265ED">
      <w:pPr>
        <w:pStyle w:val="ListParagraph"/>
        <w:suppressAutoHyphens/>
        <w:rPr>
          <w:rFonts w:ascii="Times New Roman" w:hAnsi="Times New Roman" w:cs="Times New Roman"/>
          <w:color w:val="333333"/>
          <w:sz w:val="24"/>
          <w:szCs w:val="24"/>
        </w:rPr>
      </w:pPr>
      <w:r w:rsidRPr="005265ED">
        <w:rPr>
          <w:rFonts w:ascii="Times New Roman" w:hAnsi="Times New Roman" w:cs="Times New Roman"/>
          <w:color w:val="333333"/>
          <w:sz w:val="24"/>
          <w:szCs w:val="24"/>
          <w:lang w:val="vi-VN"/>
        </w:rPr>
        <w:t xml:space="preserve">    </w:t>
      </w:r>
      <w:r w:rsidRPr="005265ED">
        <w:rPr>
          <w:rFonts w:ascii="Times New Roman" w:hAnsi="Times New Roman" w:cs="Times New Roman"/>
          <w:color w:val="333333"/>
          <w:sz w:val="24"/>
          <w:szCs w:val="24"/>
        </w:rPr>
        <w:t>+  Mỗi người tùy theo sở thích và khả năng của bản thân mà lự</w:t>
      </w:r>
      <w:r w:rsidRPr="005265ED">
        <w:rPr>
          <w:rFonts w:ascii="Times New Roman" w:hAnsi="Times New Roman" w:cs="Times New Roman"/>
          <w:color w:val="333333"/>
          <w:sz w:val="24"/>
          <w:szCs w:val="24"/>
          <w:lang w:val="vi-VN"/>
        </w:rPr>
        <w:t xml:space="preserve">a </w:t>
      </w:r>
      <w:r w:rsidRPr="005265ED">
        <w:rPr>
          <w:rFonts w:ascii="Times New Roman" w:hAnsi="Times New Roman" w:cs="Times New Roman"/>
          <w:color w:val="333333"/>
          <w:sz w:val="24"/>
          <w:szCs w:val="24"/>
        </w:rPr>
        <w:t>chọn cho mình những ngành nghề phù hợp có người chọn kĩ sư, có người chọn bác sĩ, công an, bộ đội , giáo viên…</w:t>
      </w:r>
    </w:p>
    <w:p w:rsidR="009531C4" w:rsidRPr="005265ED" w:rsidRDefault="002B199D" w:rsidP="009531C4">
      <w:pPr>
        <w:pStyle w:val="ListParagraph"/>
        <w:numPr>
          <w:ilvl w:val="0"/>
          <w:numId w:val="3"/>
        </w:numPr>
        <w:suppressAutoHyphens/>
        <w:spacing w:after="0" w:line="240" w:lineRule="auto"/>
        <w:rPr>
          <w:rFonts w:ascii="Times New Roman" w:eastAsia="Times New Roman" w:hAnsi="Times New Roman" w:cs="Times New Roman"/>
          <w:b/>
          <w:sz w:val="24"/>
          <w:szCs w:val="24"/>
          <w:lang w:val="fr-FR" w:eastAsia="ar-SA"/>
        </w:rPr>
      </w:pPr>
      <w:r>
        <w:rPr>
          <w:rFonts w:ascii="Times New Roman" w:eastAsia="Times New Roman" w:hAnsi="Times New Roman" w:cs="Times New Roman"/>
          <w:b/>
          <w:sz w:val="24"/>
          <w:szCs w:val="24"/>
          <w:lang w:val="fr-FR" w:eastAsia="ar-SA"/>
        </w:rPr>
        <w:lastRenderedPageBreak/>
        <w:t>Mọi</w:t>
      </w:r>
      <w:r w:rsidR="009531C4" w:rsidRPr="005265ED">
        <w:rPr>
          <w:rFonts w:ascii="Times New Roman" w:eastAsia="Times New Roman" w:hAnsi="Times New Roman" w:cs="Times New Roman"/>
          <w:b/>
          <w:sz w:val="24"/>
          <w:szCs w:val="24"/>
          <w:lang w:val="fr-FR" w:eastAsia="ar-SA"/>
        </w:rPr>
        <w:t xml:space="preserve"> công dân</w:t>
      </w:r>
      <w:r w:rsidR="009531C4" w:rsidRPr="005265ED">
        <w:rPr>
          <w:rFonts w:ascii="Times New Roman" w:eastAsia="Times New Roman" w:hAnsi="Times New Roman" w:cs="Times New Roman"/>
          <w:b/>
          <w:sz w:val="24"/>
          <w:szCs w:val="24"/>
          <w:lang w:val="fr-FR" w:eastAsia="ar-SA"/>
        </w:rPr>
        <w:t xml:space="preserve"> có quyền học thường xuyên học s</w:t>
      </w:r>
      <w:r w:rsidR="009531C4" w:rsidRPr="005265ED">
        <w:rPr>
          <w:rFonts w:ascii="Times New Roman" w:eastAsia="Times New Roman" w:hAnsi="Times New Roman" w:cs="Times New Roman"/>
          <w:b/>
          <w:sz w:val="24"/>
          <w:szCs w:val="24"/>
          <w:lang w:val="fr-FR" w:eastAsia="ar-SA"/>
        </w:rPr>
        <w:t xml:space="preserve">uốt đời:   </w:t>
      </w:r>
    </w:p>
    <w:p w:rsidR="009531C4" w:rsidRPr="005265ED" w:rsidRDefault="009531C4" w:rsidP="009531C4">
      <w:pPr>
        <w:suppressAutoHyphens/>
        <w:spacing w:after="0" w:line="240" w:lineRule="auto"/>
        <w:ind w:left="720"/>
        <w:rPr>
          <w:rFonts w:ascii="Times New Roman" w:eastAsia="Times New Roman" w:hAnsi="Times New Roman" w:cs="Times New Roman"/>
          <w:sz w:val="24"/>
          <w:szCs w:val="24"/>
          <w:lang w:val="fr-FR" w:eastAsia="ar-SA"/>
        </w:rPr>
      </w:pPr>
      <w:r w:rsidRPr="005265ED">
        <w:rPr>
          <w:rFonts w:ascii="Times New Roman" w:eastAsia="Times New Roman" w:hAnsi="Times New Roman" w:cs="Times New Roman"/>
          <w:sz w:val="24"/>
          <w:szCs w:val="24"/>
          <w:lang w:val="fr-FR" w:eastAsia="ar-SA"/>
        </w:rPr>
        <w:t xml:space="preserve">   + Quyền học tập này của công dân có có thể được thực hiện bằng nhiều hình thức  khác nhau và ở các loại hình trường, lớp khác nhau </w:t>
      </w:r>
    </w:p>
    <w:p w:rsidR="009531C4" w:rsidRPr="005265ED" w:rsidRDefault="009531C4" w:rsidP="009531C4">
      <w:pPr>
        <w:suppressAutoHyphens/>
        <w:spacing w:after="0" w:line="240" w:lineRule="auto"/>
        <w:rPr>
          <w:rFonts w:ascii="Times New Roman" w:eastAsia="Times New Roman" w:hAnsi="Times New Roman" w:cs="Times New Roman"/>
          <w:sz w:val="24"/>
          <w:szCs w:val="24"/>
          <w:lang w:val="fr-FR" w:eastAsia="ar-SA"/>
        </w:rPr>
      </w:pPr>
      <w:r w:rsidRPr="005265ED">
        <w:rPr>
          <w:rFonts w:ascii="Times New Roman" w:eastAsia="Times New Roman" w:hAnsi="Times New Roman" w:cs="Times New Roman"/>
          <w:sz w:val="24"/>
          <w:szCs w:val="24"/>
          <w:lang w:val="fr-FR" w:eastAsia="ar-SA"/>
        </w:rPr>
        <w:t xml:space="preserve">           </w:t>
      </w:r>
      <w:r w:rsidRPr="005265ED">
        <w:rPr>
          <w:rFonts w:ascii="Times New Roman" w:eastAsia="Times New Roman" w:hAnsi="Times New Roman" w:cs="Times New Roman"/>
          <w:sz w:val="24"/>
          <w:szCs w:val="24"/>
          <w:lang w:val="fr-FR" w:eastAsia="ar-SA"/>
        </w:rPr>
        <w:t xml:space="preserve">   + Học công lập, dân lập; hệ chính quy, thường xuyên, ngắn hạn, dài hạn…</w:t>
      </w:r>
    </w:p>
    <w:p w:rsidR="005265ED" w:rsidRPr="005265ED" w:rsidRDefault="009531C4" w:rsidP="009531C4">
      <w:pPr>
        <w:suppressAutoHyphens/>
        <w:spacing w:after="0" w:line="240" w:lineRule="auto"/>
        <w:rPr>
          <w:rFonts w:ascii="Times New Roman" w:eastAsia="Times New Roman" w:hAnsi="Times New Roman" w:cs="Times New Roman"/>
          <w:sz w:val="24"/>
          <w:szCs w:val="24"/>
          <w:lang w:val="fr-FR" w:eastAsia="ar-SA"/>
        </w:rPr>
      </w:pPr>
      <w:r w:rsidRPr="005265ED">
        <w:rPr>
          <w:rFonts w:ascii="Times New Roman" w:eastAsia="Times New Roman" w:hAnsi="Times New Roman" w:cs="Times New Roman"/>
          <w:sz w:val="24"/>
          <w:szCs w:val="24"/>
          <w:lang w:val="fr-FR" w:eastAsia="ar-SA"/>
        </w:rPr>
        <w:t xml:space="preserve">           </w:t>
      </w:r>
      <w:r w:rsidRPr="005265ED">
        <w:rPr>
          <w:rFonts w:ascii="Times New Roman" w:eastAsia="Times New Roman" w:hAnsi="Times New Roman" w:cs="Times New Roman"/>
          <w:sz w:val="24"/>
          <w:szCs w:val="24"/>
          <w:lang w:val="fr-FR" w:eastAsia="ar-SA"/>
        </w:rPr>
        <w:t xml:space="preserve">  + Học ở các độ tuổi khác nhau.</w:t>
      </w:r>
    </w:p>
    <w:p w:rsidR="009531C4" w:rsidRPr="002B199D" w:rsidRDefault="002B199D" w:rsidP="002B199D">
      <w:pPr>
        <w:pStyle w:val="ListParagraph"/>
        <w:numPr>
          <w:ilvl w:val="0"/>
          <w:numId w:val="3"/>
        </w:numPr>
        <w:suppressAutoHyphens/>
        <w:spacing w:after="0" w:line="240" w:lineRule="auto"/>
        <w:rPr>
          <w:rFonts w:ascii="Times New Roman" w:eastAsia="Times New Roman" w:hAnsi="Times New Roman" w:cs="Times New Roman"/>
          <w:b/>
          <w:sz w:val="24"/>
          <w:szCs w:val="24"/>
          <w:lang w:val="fr-FR" w:eastAsia="ar-SA"/>
        </w:rPr>
      </w:pPr>
      <w:r>
        <w:rPr>
          <w:rFonts w:ascii="Times New Roman" w:eastAsia="Times New Roman" w:hAnsi="Times New Roman" w:cs="Times New Roman"/>
          <w:b/>
          <w:sz w:val="24"/>
          <w:szCs w:val="24"/>
          <w:lang w:val="fr-FR" w:eastAsia="ar-SA"/>
        </w:rPr>
        <w:t>M</w:t>
      </w:r>
      <w:r w:rsidR="005265ED" w:rsidRPr="005265ED">
        <w:rPr>
          <w:rFonts w:ascii="Times New Roman" w:eastAsia="Times New Roman" w:hAnsi="Times New Roman" w:cs="Times New Roman"/>
          <w:b/>
          <w:sz w:val="24"/>
          <w:szCs w:val="24"/>
          <w:lang w:val="fr-FR" w:eastAsia="ar-SA"/>
        </w:rPr>
        <w:t>ọi công dân đều có quyền đối xử bình đẳng về cơ hội học tập:</w:t>
      </w:r>
    </w:p>
    <w:p w:rsidR="00BA0ABF" w:rsidRPr="00E30BE5" w:rsidRDefault="009531C4" w:rsidP="005265ED">
      <w:pPr>
        <w:pStyle w:val="ListParagraph"/>
        <w:suppressAutoHyphens/>
        <w:spacing w:after="0" w:line="240" w:lineRule="auto"/>
        <w:rPr>
          <w:rFonts w:ascii="Times New Roman" w:eastAsia="Times New Roman" w:hAnsi="Times New Roman" w:cs="Times New Roman"/>
          <w:sz w:val="24"/>
          <w:szCs w:val="24"/>
          <w:lang w:val="fr-FR" w:eastAsia="ar-SA"/>
        </w:rPr>
      </w:pPr>
      <w:r w:rsidRPr="005265ED">
        <w:rPr>
          <w:rFonts w:ascii="Times New Roman" w:eastAsia="Times New Roman" w:hAnsi="Times New Roman" w:cs="Times New Roman"/>
          <w:sz w:val="24"/>
          <w:szCs w:val="24"/>
          <w:lang w:val="fr-FR" w:eastAsia="ar-SA"/>
        </w:rPr>
        <w:t xml:space="preserve">  + Mọi công dân không phân biệt bởi dân tộc, tôn giáo , tín ngưỡng, giới tính, nguồn gốc  gia đình, địa vị xã hội hoặc hoàn cảnh kinh tế đều được bình đẳng về cơ hội học tập, cơ hội là như nhau nhưng việc thực hiện như thế nào là tùy t</w:t>
      </w:r>
      <w:r w:rsidR="005265ED">
        <w:rPr>
          <w:rFonts w:ascii="Times New Roman" w:eastAsia="Times New Roman" w:hAnsi="Times New Roman" w:cs="Times New Roman"/>
          <w:sz w:val="24"/>
          <w:szCs w:val="24"/>
          <w:lang w:val="fr-FR" w:eastAsia="ar-SA"/>
        </w:rPr>
        <w:t>huộc vào khả năng của mỗi người.</w:t>
      </w:r>
    </w:p>
    <w:p w:rsidR="005265ED" w:rsidRDefault="00E30BE5" w:rsidP="00A0770B">
      <w:pPr>
        <w:pStyle w:val="NormalWeb"/>
        <w:rPr>
          <w:lang w:val="fr-FR" w:eastAsia="ar-SA"/>
        </w:rPr>
      </w:pPr>
      <w:r>
        <w:rPr>
          <w:b/>
          <w:lang w:val="fr-FR" w:eastAsia="ar-SA"/>
        </w:rPr>
        <w:t>Câu 3</w:t>
      </w:r>
      <w:r w:rsidRPr="00E30BE5">
        <w:rPr>
          <w:b/>
          <w:lang w:val="fr-FR" w:eastAsia="ar-SA"/>
        </w:rPr>
        <w:t xml:space="preserve">.  </w:t>
      </w:r>
      <w:r w:rsidRPr="002B199D">
        <w:rPr>
          <w:b/>
          <w:lang w:val="fr-FR" w:eastAsia="ar-SA"/>
        </w:rPr>
        <w:t>Em hãy trình bày khái niệm,</w:t>
      </w:r>
      <w:r w:rsidRPr="002B199D">
        <w:rPr>
          <w:b/>
          <w:lang w:val="fr-FR" w:eastAsia="ar-SA"/>
        </w:rPr>
        <w:t xml:space="preserve"> nội dung</w:t>
      </w:r>
      <w:r w:rsidRPr="002B199D">
        <w:rPr>
          <w:b/>
          <w:lang w:val="fr-FR" w:eastAsia="ar-SA"/>
        </w:rPr>
        <w:t>, ý nghĩa</w:t>
      </w:r>
      <w:r w:rsidRPr="002B199D">
        <w:rPr>
          <w:b/>
          <w:lang w:val="fr-FR" w:eastAsia="ar-SA"/>
        </w:rPr>
        <w:t xml:space="preserve"> quyền được pháp luật bảo hộ về tính mạng, sức khỏe; danh dự, nhân phẩm của công dân?</w:t>
      </w:r>
      <w:r w:rsidRPr="00E30BE5">
        <w:rPr>
          <w:lang w:val="fr-FR" w:eastAsia="ar-SA"/>
        </w:rPr>
        <w:t xml:space="preserve"> </w:t>
      </w:r>
    </w:p>
    <w:p w:rsidR="00A0770B" w:rsidRPr="005265ED" w:rsidRDefault="00A0770B" w:rsidP="005265ED">
      <w:pPr>
        <w:pStyle w:val="NormalWeb"/>
        <w:rPr>
          <w:color w:val="333333"/>
          <w:sz w:val="26"/>
          <w:szCs w:val="26"/>
        </w:rPr>
      </w:pPr>
      <w:r w:rsidRPr="00A51C15">
        <w:rPr>
          <w:b/>
          <w:i/>
          <w:color w:val="333333"/>
          <w:sz w:val="26"/>
          <w:szCs w:val="26"/>
        </w:rPr>
        <w:t>*Thế nào là quyền được pháp luật bảo hộ về sức khỏe,tính mạng, danh dự và nhân phẩm của công dân:</w:t>
      </w:r>
      <w:r w:rsidRPr="00A51C15">
        <w:rPr>
          <w:b/>
          <w:i/>
          <w:color w:val="333333"/>
          <w:sz w:val="26"/>
          <w:szCs w:val="26"/>
        </w:rPr>
        <w:br/>
      </w:r>
      <w:r w:rsidRPr="00EB4036">
        <w:rPr>
          <w:color w:val="333333"/>
          <w:sz w:val="26"/>
          <w:szCs w:val="26"/>
        </w:rPr>
        <w:t>Quyền này có nghĩa là, công dân có quyền được bảo đảm an toàn về tính mạng, sức khỏe, được bảo vệ danh dự, nhân phẩm; không ai được xâm phạm đến tính mạng, sức khỏe, danh dự, nhân phẩm của người khác.</w:t>
      </w:r>
      <w:r w:rsidRPr="00EB4036">
        <w:rPr>
          <w:color w:val="333333"/>
          <w:sz w:val="26"/>
          <w:szCs w:val="26"/>
        </w:rPr>
        <w:br/>
      </w:r>
      <w:r w:rsidRPr="00A51C15">
        <w:rPr>
          <w:b/>
          <w:i/>
          <w:color w:val="333333"/>
          <w:sz w:val="26"/>
          <w:szCs w:val="26"/>
        </w:rPr>
        <w:t>* Nội dung quyền được pháp luật bảo hộ về sức khỏe , tính mạng, danh dự và nhân phẩm của công dân:</w:t>
      </w:r>
      <w:r w:rsidRPr="00EB4036">
        <w:rPr>
          <w:color w:val="333333"/>
          <w:sz w:val="26"/>
          <w:szCs w:val="26"/>
        </w:rPr>
        <w:br/>
      </w:r>
      <w:r w:rsidRPr="002B199D">
        <w:rPr>
          <w:b/>
          <w:color w:val="333333"/>
          <w:sz w:val="26"/>
          <w:szCs w:val="26"/>
        </w:rPr>
        <w:t>- Thứ nhất: Không ai được xâm phạm tới tính mạng, sức khỏe của người khác.</w:t>
      </w:r>
      <w:r w:rsidRPr="002B199D">
        <w:rPr>
          <w:b/>
          <w:color w:val="333333"/>
          <w:sz w:val="26"/>
          <w:szCs w:val="26"/>
        </w:rPr>
        <w:br/>
      </w:r>
      <w:r w:rsidRPr="00EB4036">
        <w:rPr>
          <w:color w:val="333333"/>
          <w:sz w:val="26"/>
          <w:szCs w:val="26"/>
        </w:rPr>
        <w:t>+Không ai được đánh người; đặc biệt nghiêm cấm những hành vi hung hãn, côn đồ đánh người gây thương tích.</w:t>
      </w:r>
      <w:r w:rsidRPr="00EB4036">
        <w:rPr>
          <w:color w:val="333333"/>
          <w:sz w:val="26"/>
          <w:szCs w:val="26"/>
        </w:rPr>
        <w:br/>
        <w:t>+ Nghiêm cấm mọi hành vi xâm phạm đến tính mạng của người khác như giết người, đe dọa giết người, làm chết người.</w:t>
      </w:r>
      <w:r w:rsidRPr="00EB4036">
        <w:rPr>
          <w:color w:val="333333"/>
          <w:sz w:val="26"/>
          <w:szCs w:val="26"/>
        </w:rPr>
        <w:br/>
      </w:r>
      <w:r w:rsidRPr="002B199D">
        <w:rPr>
          <w:b/>
          <w:color w:val="333333"/>
          <w:sz w:val="26"/>
          <w:szCs w:val="26"/>
        </w:rPr>
        <w:t>- Thứ hai: Không được xâm phạm đến danh dự, nhân phẩm của người khác.</w:t>
      </w:r>
      <w:r w:rsidRPr="002B199D">
        <w:rPr>
          <w:b/>
          <w:color w:val="333333"/>
          <w:sz w:val="26"/>
          <w:szCs w:val="26"/>
        </w:rPr>
        <w:br/>
      </w:r>
      <w:r w:rsidRPr="00EB4036">
        <w:rPr>
          <w:color w:val="333333"/>
          <w:sz w:val="26"/>
          <w:szCs w:val="26"/>
        </w:rPr>
        <w:t>+ Không bịa đặc điều xấu, tung tin xấu, nói xấu xúc phạm người khác để hạ uy tín và gây thiệt hại về danh dự cho người đó.</w:t>
      </w:r>
      <w:r w:rsidRPr="00EB4036">
        <w:rPr>
          <w:color w:val="333333"/>
          <w:sz w:val="26"/>
          <w:szCs w:val="26"/>
        </w:rPr>
        <w:br/>
        <w:t>+ Bất kì ai, dù ở cương vị nào cũng không có quyền xâm phạm đến danh dự và nhân phẩm của người khác.</w:t>
      </w:r>
      <w:r w:rsidRPr="00EB4036">
        <w:rPr>
          <w:color w:val="333333"/>
          <w:sz w:val="26"/>
          <w:szCs w:val="26"/>
        </w:rPr>
        <w:br/>
      </w:r>
      <w:r w:rsidRPr="00A51C15">
        <w:rPr>
          <w:b/>
          <w:i/>
          <w:color w:val="333333"/>
          <w:sz w:val="26"/>
          <w:szCs w:val="26"/>
        </w:rPr>
        <w:t>* Ý nghĩa quyền được pháp luật bảo hộ về sức khỏe,tính mạng, danh dự và nhân phẩm của công dân:</w:t>
      </w:r>
      <w:r w:rsidRPr="00EB4036">
        <w:rPr>
          <w:color w:val="333333"/>
          <w:sz w:val="26"/>
          <w:szCs w:val="26"/>
        </w:rPr>
        <w:br/>
        <w:t>- Nhằm xác định địa vị pháp lí của công dân trong mối quan hệ với Nhà nước và xã hội.</w:t>
      </w:r>
      <w:r w:rsidRPr="00EB4036">
        <w:rPr>
          <w:color w:val="333333"/>
          <w:sz w:val="26"/>
          <w:szCs w:val="26"/>
        </w:rPr>
        <w:br/>
        <w:t>- Đề cao nhân tố con người</w:t>
      </w:r>
      <w:r w:rsidR="005265ED">
        <w:rPr>
          <w:color w:val="333333"/>
          <w:sz w:val="26"/>
          <w:szCs w:val="26"/>
        </w:rPr>
        <w:t xml:space="preserve"> trong Nhà nước pháp quyền XHCN.</w:t>
      </w:r>
    </w:p>
    <w:p w:rsidR="00A0770B" w:rsidRPr="00A0770B" w:rsidRDefault="00E30BE5" w:rsidP="00A0770B">
      <w:pPr>
        <w:spacing w:line="324" w:lineRule="auto"/>
        <w:jc w:val="both"/>
        <w:rPr>
          <w:rFonts w:ascii="Times New Roman" w:eastAsia="VNI-Times" w:hAnsi="Times New Roman" w:cs="Times New Roman"/>
          <w:b/>
          <w:i/>
          <w:sz w:val="26"/>
          <w:szCs w:val="26"/>
          <w:lang w:val="pt-BR"/>
        </w:rPr>
      </w:pPr>
      <w:r w:rsidRPr="00A0770B">
        <w:rPr>
          <w:rFonts w:ascii="Times New Roman" w:eastAsia="Times New Roman" w:hAnsi="Times New Roman" w:cs="Times New Roman"/>
          <w:b/>
          <w:sz w:val="24"/>
          <w:szCs w:val="24"/>
          <w:lang w:val="fr-FR" w:eastAsia="ar-SA"/>
        </w:rPr>
        <w:t>Câu 4</w:t>
      </w:r>
      <w:r w:rsidRPr="00A0770B">
        <w:rPr>
          <w:rFonts w:ascii="Times New Roman" w:eastAsia="Times New Roman" w:hAnsi="Times New Roman" w:cs="Times New Roman"/>
          <w:b/>
          <w:i/>
          <w:sz w:val="24"/>
          <w:szCs w:val="24"/>
          <w:lang w:val="fr-FR" w:eastAsia="ar-SA"/>
        </w:rPr>
        <w:t xml:space="preserve">. </w:t>
      </w:r>
      <w:r w:rsidRPr="00A0770B">
        <w:rPr>
          <w:rFonts w:ascii="Times New Roman" w:eastAsia="Times New Roman" w:hAnsi="Times New Roman" w:cs="Times New Roman"/>
          <w:b/>
          <w:sz w:val="24"/>
          <w:szCs w:val="24"/>
          <w:lang w:val="fr-FR" w:eastAsia="ar-SA"/>
        </w:rPr>
        <w:t>Thế nào là quyền tự do ngôn luận? Cá</w:t>
      </w:r>
      <w:r w:rsidR="00587C79" w:rsidRPr="00A0770B">
        <w:rPr>
          <w:rFonts w:ascii="Times New Roman" w:eastAsia="Times New Roman" w:hAnsi="Times New Roman" w:cs="Times New Roman"/>
          <w:b/>
          <w:sz w:val="24"/>
          <w:szCs w:val="24"/>
          <w:lang w:val="fr-FR" w:eastAsia="ar-SA"/>
        </w:rPr>
        <w:t>c hình thức thể hiện quyền này ?</w:t>
      </w:r>
      <w:r w:rsidR="00A0770B" w:rsidRPr="00A0770B">
        <w:rPr>
          <w:rFonts w:ascii="Times New Roman" w:eastAsia="VNI-Times" w:hAnsi="Times New Roman" w:cs="Times New Roman"/>
          <w:b/>
          <w:i/>
          <w:sz w:val="26"/>
          <w:szCs w:val="26"/>
          <w:lang w:val="pt-BR"/>
        </w:rPr>
        <w:t xml:space="preserve"> </w:t>
      </w:r>
    </w:p>
    <w:p w:rsidR="002B199D" w:rsidRDefault="00A0770B" w:rsidP="002B199D">
      <w:pPr>
        <w:spacing w:line="324" w:lineRule="auto"/>
        <w:jc w:val="both"/>
        <w:rPr>
          <w:rFonts w:ascii="Times New Roman" w:eastAsia="VNI-Times" w:hAnsi="Times New Roman" w:cs="Times New Roman"/>
          <w:i/>
          <w:sz w:val="26"/>
          <w:szCs w:val="26"/>
          <w:lang w:val="pt-BR"/>
        </w:rPr>
      </w:pPr>
      <w:r>
        <w:rPr>
          <w:rFonts w:ascii="Times New Roman" w:eastAsia="VNI-Times" w:hAnsi="Times New Roman" w:cs="Times New Roman"/>
          <w:b/>
          <w:sz w:val="26"/>
          <w:szCs w:val="26"/>
          <w:lang w:val="pt-BR"/>
        </w:rPr>
        <w:t xml:space="preserve"> +  </w:t>
      </w:r>
      <w:r w:rsidRPr="00A0770B">
        <w:rPr>
          <w:rFonts w:ascii="Times New Roman" w:eastAsia="VNI-Times" w:hAnsi="Times New Roman" w:cs="Times New Roman"/>
          <w:b/>
          <w:sz w:val="26"/>
          <w:szCs w:val="26"/>
          <w:lang w:val="pt-BR"/>
        </w:rPr>
        <w:t>Khái niệm</w:t>
      </w:r>
      <w:r>
        <w:rPr>
          <w:rFonts w:ascii="Times New Roman" w:eastAsia="VNI-Times" w:hAnsi="Times New Roman" w:cs="Times New Roman"/>
          <w:i/>
          <w:sz w:val="26"/>
          <w:szCs w:val="26"/>
          <w:lang w:val="pt-BR"/>
        </w:rPr>
        <w:t xml:space="preserve">: </w:t>
      </w:r>
      <w:r w:rsidRPr="00A0770B">
        <w:rPr>
          <w:rFonts w:ascii="Times New Roman" w:eastAsia="VNI-Times" w:hAnsi="Times New Roman" w:cs="Times New Roman"/>
          <w:i/>
          <w:sz w:val="26"/>
          <w:szCs w:val="26"/>
          <w:lang w:val="pt-BR"/>
        </w:rPr>
        <w:t>Công dân có quyền tự do phát biểu ý kiến, bày tỏ quan điểm của mình về các vấn đề chính trị, kinh tế, văn hóa, xã hội của đất nước.</w:t>
      </w:r>
    </w:p>
    <w:p w:rsidR="00A0770B" w:rsidRPr="00A0770B" w:rsidRDefault="00A0770B" w:rsidP="002B199D">
      <w:pPr>
        <w:spacing w:line="324" w:lineRule="auto"/>
        <w:jc w:val="both"/>
        <w:rPr>
          <w:rFonts w:ascii="Times New Roman" w:eastAsia="VNI-Times" w:hAnsi="Times New Roman" w:cs="Times New Roman"/>
          <w:i/>
          <w:sz w:val="26"/>
          <w:szCs w:val="26"/>
          <w:lang w:val="pt-BR"/>
        </w:rPr>
      </w:pPr>
      <w:r w:rsidRPr="00A0770B">
        <w:rPr>
          <w:rFonts w:ascii="Times New Roman" w:eastAsia="VNI-Times" w:hAnsi="Times New Roman" w:cs="Times New Roman"/>
          <w:b/>
          <w:sz w:val="26"/>
          <w:szCs w:val="26"/>
          <w:lang w:val="pt-BR"/>
        </w:rPr>
        <w:t xml:space="preserve"> </w:t>
      </w:r>
      <w:r w:rsidRPr="00A0770B">
        <w:rPr>
          <w:rFonts w:ascii="Times New Roman" w:eastAsia="VNI-Times" w:hAnsi="Times New Roman" w:cs="Times New Roman"/>
          <w:b/>
          <w:sz w:val="26"/>
          <w:szCs w:val="26"/>
          <w:lang w:val="pt-BR"/>
        </w:rPr>
        <w:t>+</w:t>
      </w:r>
      <w:r w:rsidR="002B199D">
        <w:rPr>
          <w:rFonts w:ascii="Times New Roman" w:eastAsia="VNI-Times" w:hAnsi="Times New Roman" w:cs="Times New Roman"/>
          <w:b/>
          <w:sz w:val="26"/>
          <w:szCs w:val="26"/>
          <w:lang w:val="pt-BR"/>
        </w:rPr>
        <w:t xml:space="preserve">   Các </w:t>
      </w:r>
      <w:r w:rsidRPr="00A0770B">
        <w:rPr>
          <w:rFonts w:ascii="Times New Roman" w:eastAsia="VNI-Times" w:hAnsi="Times New Roman" w:cs="Times New Roman"/>
          <w:b/>
          <w:sz w:val="26"/>
          <w:szCs w:val="26"/>
          <w:lang w:val="pt-BR"/>
        </w:rPr>
        <w:t>hình thứ</w:t>
      </w:r>
      <w:r w:rsidRPr="00A0770B">
        <w:rPr>
          <w:rFonts w:ascii="Times New Roman" w:eastAsia="VNI-Times" w:hAnsi="Times New Roman" w:cs="Times New Roman"/>
          <w:b/>
          <w:sz w:val="26"/>
          <w:szCs w:val="26"/>
          <w:lang w:val="pt-BR"/>
        </w:rPr>
        <w:t>c</w:t>
      </w:r>
      <w:r w:rsidRPr="00A0770B">
        <w:rPr>
          <w:rFonts w:ascii="Times New Roman" w:eastAsia="VNI-Times" w:hAnsi="Times New Roman" w:cs="Times New Roman"/>
          <w:b/>
          <w:sz w:val="26"/>
          <w:szCs w:val="26"/>
          <w:lang w:val="pt-BR"/>
        </w:rPr>
        <w:t xml:space="preserve"> để th</w:t>
      </w:r>
      <w:r w:rsidRPr="00A0770B">
        <w:rPr>
          <w:rFonts w:ascii="Times New Roman" w:eastAsia="VNI-Times" w:hAnsi="Times New Roman" w:cs="Times New Roman"/>
          <w:b/>
          <w:sz w:val="26"/>
          <w:szCs w:val="26"/>
          <w:lang w:val="pt-BR"/>
        </w:rPr>
        <w:t>ể</w:t>
      </w:r>
      <w:r w:rsidRPr="00A0770B">
        <w:rPr>
          <w:rFonts w:ascii="Times New Roman" w:eastAsia="VNI-Times" w:hAnsi="Times New Roman" w:cs="Times New Roman"/>
          <w:b/>
          <w:sz w:val="26"/>
          <w:szCs w:val="26"/>
          <w:lang w:val="pt-BR"/>
        </w:rPr>
        <w:t xml:space="preserve"> hiện quyề</w:t>
      </w:r>
      <w:r w:rsidRPr="00A0770B">
        <w:rPr>
          <w:rFonts w:ascii="Times New Roman" w:eastAsia="VNI-Times" w:hAnsi="Times New Roman" w:cs="Times New Roman"/>
          <w:b/>
          <w:sz w:val="26"/>
          <w:szCs w:val="26"/>
          <w:lang w:val="pt-BR"/>
        </w:rPr>
        <w:t>n này</w:t>
      </w:r>
      <w:r w:rsidRPr="00A0770B">
        <w:rPr>
          <w:rFonts w:ascii="Times New Roman" w:eastAsia="VNI-Times" w:hAnsi="Times New Roman" w:cs="Times New Roman"/>
          <w:b/>
          <w:sz w:val="26"/>
          <w:szCs w:val="26"/>
          <w:lang w:val="pt-BR"/>
        </w:rPr>
        <w:t>:</w:t>
      </w:r>
    </w:p>
    <w:p w:rsidR="00A0770B" w:rsidRPr="00A0770B" w:rsidRDefault="00A0770B" w:rsidP="00A0770B">
      <w:pPr>
        <w:spacing w:after="0" w:line="324" w:lineRule="auto"/>
        <w:jc w:val="both"/>
        <w:rPr>
          <w:rFonts w:ascii="Times New Roman" w:eastAsia="VNI-Times" w:hAnsi="Times New Roman" w:cs="Times New Roman"/>
          <w:sz w:val="26"/>
          <w:szCs w:val="26"/>
          <w:lang w:val="en-GB"/>
        </w:rPr>
      </w:pPr>
      <w:r w:rsidRPr="00A0770B">
        <w:rPr>
          <w:rFonts w:ascii="Times New Roman" w:eastAsia="VNI-Times" w:hAnsi="Times New Roman" w:cs="Times New Roman"/>
          <w:i/>
          <w:iCs/>
          <w:sz w:val="26"/>
          <w:szCs w:val="26"/>
          <w:lang w:val="pt-BR"/>
        </w:rPr>
        <w:t xml:space="preserve">  </w:t>
      </w:r>
      <w:r w:rsidRPr="00A0770B">
        <w:rPr>
          <w:rFonts w:ascii="Times New Roman" w:eastAsia="VNI-Times" w:hAnsi="Times New Roman" w:cs="Times New Roman"/>
          <w:sz w:val="26"/>
          <w:szCs w:val="26"/>
          <w:lang w:val="pt-BR"/>
        </w:rPr>
        <w:t xml:space="preserve"> </w:t>
      </w:r>
      <w:r w:rsidRPr="00A0770B">
        <w:rPr>
          <w:rFonts w:ascii="Times New Roman" w:eastAsia="VNI-Times" w:hAnsi="Times New Roman" w:cs="Times New Roman"/>
          <w:i/>
          <w:iCs/>
          <w:sz w:val="26"/>
          <w:szCs w:val="26"/>
          <w:lang w:val="pt-BR"/>
        </w:rPr>
        <w:t xml:space="preserve"> </w:t>
      </w:r>
      <w:r w:rsidRPr="00A0770B">
        <w:rPr>
          <w:rFonts w:ascii="Times New Roman" w:eastAsia="VNI-Times" w:hAnsi="Times New Roman" w:cs="Times New Roman"/>
          <w:iCs/>
          <w:sz w:val="26"/>
          <w:szCs w:val="26"/>
          <w:lang w:val="en-GB"/>
        </w:rPr>
        <w:t>­  S</w:t>
      </w:r>
      <w:r w:rsidRPr="00A0770B">
        <w:rPr>
          <w:rFonts w:ascii="Times New Roman" w:eastAsia="VNI-Times" w:hAnsi="Times New Roman" w:cs="Times New Roman"/>
          <w:sz w:val="26"/>
          <w:szCs w:val="26"/>
          <w:lang w:val="en-GB"/>
        </w:rPr>
        <w:t>ử dụng quyền này tại các cuộc họp ở các cơ quan, trường học, tổ dân phố,… bằng cách trực tiếp phát biểu ý kiến nhằm xây dựng cơ quan, trường học, địa phương mình.</w:t>
      </w:r>
    </w:p>
    <w:p w:rsidR="00A0770B" w:rsidRPr="00A0770B" w:rsidRDefault="00A0770B" w:rsidP="00A0770B">
      <w:pPr>
        <w:spacing w:after="0" w:line="324" w:lineRule="auto"/>
        <w:jc w:val="both"/>
        <w:rPr>
          <w:rFonts w:ascii="Times New Roman" w:eastAsia="VNI-Times" w:hAnsi="Times New Roman" w:cs="Times New Roman"/>
          <w:sz w:val="26"/>
          <w:szCs w:val="26"/>
          <w:lang w:val="en-GB"/>
        </w:rPr>
      </w:pPr>
      <w:r w:rsidRPr="00A0770B">
        <w:rPr>
          <w:rFonts w:ascii="Times New Roman" w:eastAsia="VNI-Times" w:hAnsi="Times New Roman" w:cs="Times New Roman"/>
          <w:i/>
          <w:iCs/>
          <w:sz w:val="26"/>
          <w:szCs w:val="26"/>
          <w:lang w:val="en-GB"/>
        </w:rPr>
        <w:lastRenderedPageBreak/>
        <w:t xml:space="preserve">    </w:t>
      </w:r>
      <w:r w:rsidRPr="00A0770B">
        <w:rPr>
          <w:rFonts w:ascii="Times New Roman" w:eastAsia="VNI-Times" w:hAnsi="Times New Roman" w:cs="Times New Roman"/>
          <w:iCs/>
          <w:sz w:val="26"/>
          <w:szCs w:val="26"/>
          <w:lang w:val="en-GB"/>
        </w:rPr>
        <w:t>­  V</w:t>
      </w:r>
      <w:r w:rsidRPr="00A0770B">
        <w:rPr>
          <w:rFonts w:ascii="Times New Roman" w:eastAsia="VNI-Times" w:hAnsi="Times New Roman" w:cs="Times New Roman"/>
          <w:sz w:val="26"/>
          <w:szCs w:val="26"/>
          <w:lang w:val="en-GB"/>
        </w:rPr>
        <w:t>iết bài gửi đăng báo, trong đó bày tỏ ý kiến, quan điểm của mình về chủ trương, chính sách và pháp luật của Nhà nước; về xây dựng bộ máy nhà nước trong sạch, vững mạnh; về ủng hộ cái đúng, cái tốt, phê phán và phản đối cái sai, cái xấu trong đời sống xã hội.</w:t>
      </w:r>
    </w:p>
    <w:p w:rsidR="00A0770B" w:rsidRDefault="00A0770B" w:rsidP="00E30BE5">
      <w:pPr>
        <w:rPr>
          <w:rFonts w:ascii="Times New Roman" w:eastAsia="Times New Roman" w:hAnsi="Times New Roman" w:cs="Times New Roman"/>
          <w:sz w:val="24"/>
          <w:szCs w:val="24"/>
          <w:lang w:val="fr-FR" w:eastAsia="ar-SA"/>
        </w:rPr>
      </w:pPr>
      <w:r w:rsidRPr="00A0770B">
        <w:rPr>
          <w:rFonts w:ascii="Times New Roman" w:eastAsia="VNI-Times" w:hAnsi="Times New Roman" w:cs="Times New Roman"/>
          <w:i/>
          <w:iCs/>
          <w:sz w:val="26"/>
          <w:szCs w:val="26"/>
          <w:lang w:val="en-GB"/>
        </w:rPr>
        <w:t xml:space="preserve">   </w:t>
      </w:r>
      <w:r w:rsidRPr="00A0770B">
        <w:rPr>
          <w:rFonts w:ascii="Times New Roman" w:eastAsia="VNI-Times" w:hAnsi="Times New Roman" w:cs="Times New Roman"/>
          <w:iCs/>
          <w:sz w:val="26"/>
          <w:szCs w:val="26"/>
          <w:lang w:val="en-GB"/>
        </w:rPr>
        <w:t>­ Đ</w:t>
      </w:r>
      <w:r w:rsidRPr="00A0770B">
        <w:rPr>
          <w:rFonts w:ascii="Times New Roman" w:eastAsia="VNI-Times" w:hAnsi="Times New Roman" w:cs="Times New Roman"/>
          <w:sz w:val="26"/>
          <w:szCs w:val="26"/>
          <w:lang w:val="en-GB"/>
        </w:rPr>
        <w:t>óng góp ý kiến, kiến nghị với các đại biểu Quốc hội và đại biểu Hội đồng nhân dân trong dịp đại biểu tiếp xúc với cử tri cơ sở, hoặc công dân có thể viết thư cho đại biểu Quốc hội trình bày, đề đạt nguyện vọng.</w:t>
      </w:r>
    </w:p>
    <w:p w:rsidR="005265ED" w:rsidRDefault="00E30BE5" w:rsidP="00E30BE5">
      <w:pPr>
        <w:rPr>
          <w:rFonts w:ascii="Times New Roman" w:eastAsia="Times New Roman" w:hAnsi="Times New Roman"/>
          <w:b/>
          <w:color w:val="333333"/>
          <w:sz w:val="26"/>
          <w:szCs w:val="26"/>
        </w:rPr>
      </w:pPr>
      <w:r w:rsidRPr="005265ED">
        <w:rPr>
          <w:rFonts w:ascii="Times New Roman" w:eastAsia="Times New Roman" w:hAnsi="Times New Roman" w:cs="Times New Roman"/>
          <w:b/>
          <w:sz w:val="24"/>
          <w:szCs w:val="24"/>
          <w:lang w:val="fr-FR" w:eastAsia="ar-SA"/>
        </w:rPr>
        <w:t>Câu 5. Nêu khái niệm, nội dung, ý nghĩa của quyền khiếu nại, tố cáo của công dân ?</w:t>
      </w:r>
      <w:r w:rsidR="00A0770B" w:rsidRPr="00A0770B">
        <w:rPr>
          <w:rFonts w:ascii="Times New Roman" w:eastAsia="Times New Roman" w:hAnsi="Times New Roman"/>
          <w:b/>
          <w:color w:val="333333"/>
          <w:sz w:val="26"/>
          <w:szCs w:val="26"/>
        </w:rPr>
        <w:t xml:space="preserve"> </w:t>
      </w:r>
    </w:p>
    <w:p w:rsidR="00A0770B" w:rsidRDefault="00A0770B" w:rsidP="00E30BE5">
      <w:pPr>
        <w:rPr>
          <w:rFonts w:ascii="Times New Roman" w:eastAsia="Times New Roman" w:hAnsi="Times New Roman" w:cs="Times New Roman"/>
          <w:sz w:val="24"/>
          <w:szCs w:val="24"/>
          <w:lang w:val="fr-FR" w:eastAsia="ar-SA"/>
        </w:rPr>
      </w:pPr>
      <w:r w:rsidRPr="00E576F5">
        <w:rPr>
          <w:rFonts w:ascii="Times New Roman" w:eastAsia="Times New Roman" w:hAnsi="Times New Roman"/>
          <w:b/>
          <w:color w:val="333333"/>
          <w:sz w:val="26"/>
          <w:szCs w:val="26"/>
        </w:rPr>
        <w:t>a.Khái niệm quyền khiếu nại, tố cáo của công dân.</w:t>
      </w:r>
      <w:r w:rsidRPr="00E576F5">
        <w:rPr>
          <w:rFonts w:ascii="Times New Roman" w:eastAsia="Times New Roman" w:hAnsi="Times New Roman"/>
          <w:b/>
          <w:color w:val="333333"/>
          <w:sz w:val="26"/>
          <w:szCs w:val="26"/>
        </w:rPr>
        <w:br/>
      </w:r>
      <w:r w:rsidRPr="00EB4036">
        <w:rPr>
          <w:rFonts w:ascii="Times New Roman" w:eastAsia="Times New Roman" w:hAnsi="Times New Roman"/>
          <w:color w:val="333333"/>
          <w:sz w:val="26"/>
          <w:szCs w:val="26"/>
        </w:rPr>
        <w:t>*Quyền khiếu nại, tố cáo là quyền dân chủ cơ bản của công dân được quy định trong Hiến pháp, là công cụ để nhân dân thực hiện dân chủ trực tiếp trong những trường hợp cần bảo vệ quyền và lợi ích hợp pháp của công dân, tổ chức bị hành vi trái pháp luật xâm hại.</w:t>
      </w:r>
      <w:r w:rsidRPr="00EB4036">
        <w:rPr>
          <w:rFonts w:ascii="Times New Roman" w:eastAsia="Times New Roman" w:hAnsi="Times New Roman"/>
          <w:color w:val="333333"/>
          <w:sz w:val="26"/>
          <w:szCs w:val="26"/>
        </w:rPr>
        <w:br/>
      </w:r>
      <w:r w:rsidRPr="00E576F5">
        <w:rPr>
          <w:rFonts w:ascii="Times New Roman" w:eastAsia="Times New Roman" w:hAnsi="Times New Roman"/>
          <w:b/>
          <w:color w:val="333333"/>
          <w:sz w:val="26"/>
          <w:szCs w:val="26"/>
        </w:rPr>
        <w:t>b.Nội dung quyền khiếu nại, tố cáo của công dân.</w:t>
      </w:r>
      <w:r w:rsidRPr="00EB4036">
        <w:rPr>
          <w:rFonts w:ascii="Times New Roman" w:eastAsia="Times New Roman" w:hAnsi="Times New Roman"/>
          <w:color w:val="333333"/>
          <w:sz w:val="26"/>
          <w:szCs w:val="26"/>
        </w:rPr>
        <w:br/>
      </w:r>
      <w:r w:rsidRPr="00A51C15">
        <w:rPr>
          <w:rFonts w:ascii="Times New Roman" w:eastAsia="Times New Roman" w:hAnsi="Times New Roman"/>
          <w:b/>
          <w:i/>
          <w:color w:val="333333"/>
          <w:sz w:val="26"/>
          <w:szCs w:val="26"/>
        </w:rPr>
        <w:t>*Người có quyền khiếu nại, tố cáo.</w:t>
      </w:r>
      <w:r w:rsidRPr="00A51C15">
        <w:rPr>
          <w:rFonts w:ascii="Times New Roman" w:eastAsia="Times New Roman" w:hAnsi="Times New Roman"/>
          <w:b/>
          <w:i/>
          <w:color w:val="333333"/>
          <w:sz w:val="26"/>
          <w:szCs w:val="26"/>
        </w:rPr>
        <w:br/>
      </w:r>
      <w:r w:rsidRPr="00EB4036">
        <w:rPr>
          <w:rFonts w:ascii="Times New Roman" w:eastAsia="Times New Roman" w:hAnsi="Times New Roman"/>
          <w:color w:val="333333"/>
          <w:sz w:val="26"/>
          <w:szCs w:val="26"/>
        </w:rPr>
        <w:t>-Người khiếu nại:cá nhân, tổ chức đều có quyền khiếu nại</w:t>
      </w:r>
      <w:r w:rsidRPr="00EB4036">
        <w:rPr>
          <w:rFonts w:ascii="Times New Roman" w:eastAsia="Times New Roman" w:hAnsi="Times New Roman"/>
          <w:color w:val="333333"/>
          <w:sz w:val="26"/>
          <w:szCs w:val="26"/>
        </w:rPr>
        <w:br/>
        <w:t>-Người tố cáo: Chỉ có công dân mới có quyền tố cáo.</w:t>
      </w:r>
      <w:r w:rsidRPr="00EB4036">
        <w:rPr>
          <w:rFonts w:ascii="Times New Roman" w:eastAsia="Times New Roman" w:hAnsi="Times New Roman"/>
          <w:color w:val="333333"/>
          <w:sz w:val="26"/>
          <w:szCs w:val="26"/>
        </w:rPr>
        <w:br/>
      </w:r>
      <w:r w:rsidRPr="00A51C15">
        <w:rPr>
          <w:rFonts w:ascii="Times New Roman" w:eastAsia="Times New Roman" w:hAnsi="Times New Roman"/>
          <w:b/>
          <w:i/>
          <w:color w:val="333333"/>
          <w:sz w:val="26"/>
          <w:szCs w:val="26"/>
        </w:rPr>
        <w:t>*Người có thẩm quyền giải quyết khiếu nại, tố cáo:</w:t>
      </w:r>
      <w:r w:rsidRPr="00EB4036">
        <w:rPr>
          <w:rFonts w:ascii="Times New Roman" w:eastAsia="Times New Roman" w:hAnsi="Times New Roman"/>
          <w:color w:val="333333"/>
          <w:sz w:val="26"/>
          <w:szCs w:val="26"/>
        </w:rPr>
        <w:br/>
        <w:t>- Người giải quyết khiếu nại:</w:t>
      </w:r>
      <w:r w:rsidRPr="00EB4036">
        <w:rPr>
          <w:rFonts w:ascii="Times New Roman" w:eastAsia="Times New Roman" w:hAnsi="Times New Roman"/>
          <w:color w:val="333333"/>
          <w:sz w:val="26"/>
          <w:szCs w:val="26"/>
        </w:rPr>
        <w:br/>
        <w:t>+Người đứng đầu cơ quan hành chính.</w:t>
      </w:r>
      <w:r w:rsidRPr="00EB4036">
        <w:rPr>
          <w:rFonts w:ascii="Times New Roman" w:eastAsia="Times New Roman" w:hAnsi="Times New Roman"/>
          <w:color w:val="333333"/>
          <w:sz w:val="26"/>
          <w:szCs w:val="26"/>
        </w:rPr>
        <w:br/>
        <w:t>+Người đứng đầu cơ quan cấp trên trực tiếp của cơ quan hành chính.</w:t>
      </w:r>
      <w:r w:rsidRPr="00EB4036">
        <w:rPr>
          <w:rFonts w:ascii="Times New Roman" w:eastAsia="Times New Roman" w:hAnsi="Times New Roman"/>
          <w:color w:val="333333"/>
          <w:sz w:val="26"/>
          <w:szCs w:val="26"/>
        </w:rPr>
        <w:br/>
        <w:t>+CT UBND cấp tỉnh, Bộ trưởng, Thủ trưởng cơ quan ngang bộ, Tổng thanh tra CP, TTCP.</w:t>
      </w:r>
      <w:r w:rsidRPr="00EB4036">
        <w:rPr>
          <w:rFonts w:ascii="Times New Roman" w:eastAsia="Times New Roman" w:hAnsi="Times New Roman"/>
          <w:color w:val="333333"/>
          <w:sz w:val="26"/>
          <w:szCs w:val="26"/>
        </w:rPr>
        <w:br/>
        <w:t>-Người giải quyết tố cáo: là cơ quan, tổ chức, cá nhân có thẩm quyền là:</w:t>
      </w:r>
      <w:r w:rsidRPr="00EB4036">
        <w:rPr>
          <w:rFonts w:ascii="Times New Roman" w:eastAsia="Times New Roman" w:hAnsi="Times New Roman"/>
          <w:color w:val="333333"/>
          <w:sz w:val="26"/>
          <w:szCs w:val="26"/>
        </w:rPr>
        <w:br/>
        <w:t>+Người đứng đầu cơ quan, tổ chức, có thẩm quyền quản lí người bị tố cáo</w:t>
      </w:r>
      <w:r w:rsidRPr="00EB4036">
        <w:rPr>
          <w:rFonts w:ascii="Times New Roman" w:eastAsia="Times New Roman" w:hAnsi="Times New Roman"/>
          <w:color w:val="333333"/>
          <w:sz w:val="26"/>
          <w:szCs w:val="26"/>
        </w:rPr>
        <w:br/>
        <w:t>+Người đứng đầu cơ quan hành chính cấp trên của cơ quan, tổ chức có người bị tố cáo</w:t>
      </w:r>
      <w:r w:rsidRPr="00EB4036">
        <w:rPr>
          <w:rFonts w:ascii="Times New Roman" w:eastAsia="Times New Roman" w:hAnsi="Times New Roman"/>
          <w:color w:val="333333"/>
          <w:sz w:val="26"/>
          <w:szCs w:val="26"/>
        </w:rPr>
        <w:br/>
        <w:t>+Chánh thanh tra các cấp, Tổng Thanh tra Chính phủ, TTCP.</w:t>
      </w:r>
      <w:r w:rsidRPr="00EB4036">
        <w:rPr>
          <w:rFonts w:ascii="Times New Roman" w:eastAsia="Times New Roman" w:hAnsi="Times New Roman"/>
          <w:color w:val="333333"/>
          <w:sz w:val="26"/>
          <w:szCs w:val="26"/>
        </w:rPr>
        <w:br/>
      </w:r>
      <w:r w:rsidRPr="00A51C15">
        <w:rPr>
          <w:rFonts w:ascii="Times New Roman" w:eastAsia="Times New Roman" w:hAnsi="Times New Roman"/>
          <w:b/>
          <w:i/>
          <w:color w:val="333333"/>
          <w:sz w:val="26"/>
          <w:szCs w:val="26"/>
        </w:rPr>
        <w:t>*Quy trình khiếu nại, tố cáo và giải quyết khiếu nại, tố cáo.</w:t>
      </w:r>
      <w:r w:rsidRPr="00EB4036">
        <w:rPr>
          <w:rFonts w:ascii="Times New Roman" w:eastAsia="Times New Roman" w:hAnsi="Times New Roman"/>
          <w:color w:val="333333"/>
          <w:sz w:val="26"/>
          <w:szCs w:val="26"/>
        </w:rPr>
        <w:br/>
        <w:t>-Quy trình khiếu nại và giải quyết khiếu nại có 4 bước:</w:t>
      </w:r>
      <w:r w:rsidRPr="00EB4036">
        <w:rPr>
          <w:rFonts w:ascii="Times New Roman" w:eastAsia="Times New Roman" w:hAnsi="Times New Roman"/>
          <w:color w:val="333333"/>
          <w:sz w:val="26"/>
          <w:szCs w:val="26"/>
        </w:rPr>
        <w:br/>
        <w:t>+B1: Người khiếu nại nộp đơn.</w:t>
      </w:r>
      <w:r w:rsidRPr="00EB4036">
        <w:rPr>
          <w:rFonts w:ascii="Times New Roman" w:eastAsia="Times New Roman" w:hAnsi="Times New Roman"/>
          <w:color w:val="333333"/>
          <w:sz w:val="26"/>
          <w:szCs w:val="26"/>
        </w:rPr>
        <w:br/>
        <w:t>+B2:Người giải quyết khiếu nại xem xét, giải quyết</w:t>
      </w:r>
      <w:r w:rsidRPr="00EB4036">
        <w:rPr>
          <w:rFonts w:ascii="Times New Roman" w:eastAsia="Times New Roman" w:hAnsi="Times New Roman"/>
          <w:color w:val="333333"/>
          <w:sz w:val="26"/>
          <w:szCs w:val="26"/>
        </w:rPr>
        <w:br/>
        <w:t>+B3: Nếu người khiếu nại đồng ý với kết quả giải quyết, thì quyết định có hiệu lực.</w:t>
      </w:r>
      <w:r w:rsidRPr="00EB4036">
        <w:rPr>
          <w:rFonts w:ascii="Times New Roman" w:eastAsia="Times New Roman" w:hAnsi="Times New Roman"/>
          <w:color w:val="333333"/>
          <w:sz w:val="26"/>
          <w:szCs w:val="26"/>
        </w:rPr>
        <w:br/>
        <w:t>Nếu không đồng ý thì tiếp tục khiếu nại tiếp...</w:t>
      </w:r>
      <w:r w:rsidRPr="00EB4036">
        <w:rPr>
          <w:rFonts w:ascii="Times New Roman" w:eastAsia="Times New Roman" w:hAnsi="Times New Roman"/>
          <w:color w:val="333333"/>
          <w:sz w:val="26"/>
          <w:szCs w:val="26"/>
        </w:rPr>
        <w:br/>
        <w:t>+B4: Người giải quyết khiếu nại làn 2 xem xét giải quyết, nếu người khiếu nại vẫn không đồng ý thì có quyền khởi kiện ra Tòa..</w:t>
      </w:r>
      <w:r w:rsidRPr="00EB4036">
        <w:rPr>
          <w:rFonts w:ascii="Times New Roman" w:eastAsia="Times New Roman" w:hAnsi="Times New Roman"/>
          <w:color w:val="333333"/>
          <w:sz w:val="26"/>
          <w:szCs w:val="26"/>
        </w:rPr>
        <w:br/>
      </w:r>
      <w:r w:rsidRPr="00A51C15">
        <w:rPr>
          <w:rFonts w:ascii="Times New Roman" w:eastAsia="Times New Roman" w:hAnsi="Times New Roman"/>
          <w:b/>
          <w:i/>
          <w:color w:val="333333"/>
          <w:sz w:val="26"/>
          <w:szCs w:val="26"/>
        </w:rPr>
        <w:t>-Quy trình tố cáo và giải quyết tố cáo có 4 bước:</w:t>
      </w:r>
      <w:r w:rsidRPr="00EB4036">
        <w:rPr>
          <w:rFonts w:ascii="Times New Roman" w:eastAsia="Times New Roman" w:hAnsi="Times New Roman"/>
          <w:color w:val="333333"/>
          <w:sz w:val="26"/>
          <w:szCs w:val="26"/>
        </w:rPr>
        <w:br/>
        <w:t>+B1: Người tố cáo gởi đơn tố cáo.</w:t>
      </w:r>
      <w:r w:rsidRPr="00EB4036">
        <w:rPr>
          <w:rFonts w:ascii="Times New Roman" w:eastAsia="Times New Roman" w:hAnsi="Times New Roman"/>
          <w:color w:val="333333"/>
          <w:sz w:val="26"/>
          <w:szCs w:val="26"/>
        </w:rPr>
        <w:br/>
        <w:t>+B2:Người giải quyết tố cáo xác minh và ra quyết định .</w:t>
      </w:r>
      <w:r w:rsidRPr="00EB4036">
        <w:rPr>
          <w:rFonts w:ascii="Times New Roman" w:eastAsia="Times New Roman" w:hAnsi="Times New Roman"/>
          <w:color w:val="333333"/>
          <w:sz w:val="26"/>
          <w:szCs w:val="26"/>
        </w:rPr>
        <w:br/>
        <w:t xml:space="preserve">+B3:Nếu người tố cáo thấy việc giải quyết không đúng thì có quyền tố cáo với cơ quan </w:t>
      </w:r>
      <w:r w:rsidRPr="00EB4036">
        <w:rPr>
          <w:rFonts w:ascii="Times New Roman" w:eastAsia="Times New Roman" w:hAnsi="Times New Roman"/>
          <w:color w:val="333333"/>
          <w:sz w:val="26"/>
          <w:szCs w:val="26"/>
        </w:rPr>
        <w:lastRenderedPageBreak/>
        <w:t>cấp trên..</w:t>
      </w:r>
      <w:r w:rsidRPr="00EB4036">
        <w:rPr>
          <w:rFonts w:ascii="Times New Roman" w:eastAsia="Times New Roman" w:hAnsi="Times New Roman"/>
          <w:color w:val="333333"/>
          <w:sz w:val="26"/>
          <w:szCs w:val="26"/>
        </w:rPr>
        <w:br/>
        <w:t>+B4: Cơ quan, tổ chức, cá nhân giải quyết tố cáo lần hai có trách nhiệm giải quyết.</w:t>
      </w:r>
      <w:r w:rsidRPr="00EB4036">
        <w:rPr>
          <w:rFonts w:ascii="Times New Roman" w:eastAsia="Times New Roman" w:hAnsi="Times New Roman"/>
          <w:color w:val="333333"/>
          <w:sz w:val="26"/>
          <w:szCs w:val="26"/>
        </w:rPr>
        <w:br/>
      </w:r>
      <w:r w:rsidRPr="00E576F5">
        <w:rPr>
          <w:rFonts w:ascii="Times New Roman" w:eastAsia="Times New Roman" w:hAnsi="Times New Roman"/>
          <w:b/>
          <w:color w:val="333333"/>
          <w:sz w:val="26"/>
          <w:szCs w:val="26"/>
        </w:rPr>
        <w:t>c.Ý nghĩa của quyền khiếu nại, tố cáo của công dân.</w:t>
      </w:r>
      <w:r w:rsidRPr="00E576F5">
        <w:rPr>
          <w:rFonts w:ascii="Times New Roman" w:eastAsia="Times New Roman" w:hAnsi="Times New Roman"/>
          <w:b/>
          <w:color w:val="333333"/>
          <w:sz w:val="26"/>
          <w:szCs w:val="26"/>
        </w:rPr>
        <w:br/>
      </w:r>
      <w:r w:rsidRPr="00EB4036">
        <w:rPr>
          <w:rFonts w:ascii="Times New Roman" w:eastAsia="Times New Roman" w:hAnsi="Times New Roman"/>
          <w:color w:val="333333"/>
          <w:sz w:val="26"/>
          <w:szCs w:val="26"/>
        </w:rPr>
        <w:t>- Đây là cơ sở pháp lí để công dân thực hiện một cách có hiệu quả quyền công dân của mình trong một xã hội dân chủ.</w:t>
      </w:r>
      <w:r w:rsidRPr="00EB4036">
        <w:rPr>
          <w:rFonts w:ascii="Times New Roman" w:eastAsia="Times New Roman" w:hAnsi="Times New Roman"/>
          <w:color w:val="333333"/>
          <w:sz w:val="26"/>
          <w:szCs w:val="26"/>
        </w:rPr>
        <w:br/>
        <w:t>- Để bảo vệ quyền và lợi ích hợp pháp của công dân, ngăn chặn những việc làm trái pháp luật, xâm phạm lợi ích của</w:t>
      </w:r>
      <w:r w:rsidR="005265ED">
        <w:rPr>
          <w:rFonts w:ascii="Times New Roman" w:eastAsia="Times New Roman" w:hAnsi="Times New Roman"/>
          <w:color w:val="333333"/>
          <w:sz w:val="26"/>
          <w:szCs w:val="26"/>
        </w:rPr>
        <w:t xml:space="preserve"> Nhà nước, tổ chức và công dân.</w:t>
      </w:r>
    </w:p>
    <w:p w:rsidR="00587C79" w:rsidRPr="005265ED" w:rsidRDefault="00E30BE5" w:rsidP="00E30BE5">
      <w:pPr>
        <w:rPr>
          <w:rFonts w:ascii="Times New Roman" w:eastAsia="Times New Roman" w:hAnsi="Times New Roman" w:cs="Times New Roman"/>
          <w:b/>
          <w:sz w:val="24"/>
          <w:szCs w:val="24"/>
          <w:lang w:val="fr-FR" w:eastAsia="ar-SA"/>
        </w:rPr>
      </w:pPr>
      <w:r w:rsidRPr="005265ED">
        <w:rPr>
          <w:rFonts w:ascii="Times New Roman" w:eastAsia="Times New Roman" w:hAnsi="Times New Roman" w:cs="Times New Roman"/>
          <w:b/>
          <w:sz w:val="24"/>
          <w:szCs w:val="24"/>
          <w:lang w:val="fr-FR" w:eastAsia="ar-SA"/>
        </w:rPr>
        <w:t xml:space="preserve">Câu 6. Nêu khái niệm, nội dung, ý nghĩa của quyền </w:t>
      </w:r>
      <w:r w:rsidR="00587C79" w:rsidRPr="005265ED">
        <w:rPr>
          <w:rFonts w:ascii="Times New Roman" w:eastAsia="Times New Roman" w:hAnsi="Times New Roman" w:cs="Times New Roman"/>
          <w:b/>
          <w:sz w:val="24"/>
          <w:szCs w:val="24"/>
          <w:lang w:val="fr-FR" w:eastAsia="ar-SA"/>
        </w:rPr>
        <w:t>bất khả xâm phạm về thân thể của công dân ?</w:t>
      </w:r>
    </w:p>
    <w:p w:rsidR="00587C79" w:rsidRDefault="00587C79" w:rsidP="00E30BE5">
      <w:pPr>
        <w:rPr>
          <w:rFonts w:ascii="Times New Roman" w:eastAsia="Times New Roman" w:hAnsi="Times New Roman" w:cs="Times New Roman"/>
          <w:sz w:val="24"/>
          <w:szCs w:val="24"/>
          <w:lang w:val="fr-FR" w:eastAsia="ar-SA"/>
        </w:rPr>
      </w:pPr>
      <w:r w:rsidRPr="00587C79">
        <w:rPr>
          <w:rFonts w:ascii="Times New Roman" w:hAnsi="Times New Roman" w:cs="Times New Roman"/>
          <w:b/>
          <w:i/>
          <w:color w:val="333333"/>
          <w:sz w:val="26"/>
          <w:szCs w:val="26"/>
        </w:rPr>
        <w:t xml:space="preserve"> </w:t>
      </w:r>
      <w:r w:rsidRPr="00587C79">
        <w:rPr>
          <w:rFonts w:ascii="Times New Roman" w:hAnsi="Times New Roman" w:cs="Times New Roman"/>
          <w:b/>
          <w:i/>
          <w:color w:val="333333"/>
          <w:sz w:val="26"/>
          <w:szCs w:val="26"/>
        </w:rPr>
        <w:t>* Thế nào là quyền bất khả xâm phạm về thân thể của công dân ?</w:t>
      </w:r>
      <w:r w:rsidRPr="00587C79">
        <w:rPr>
          <w:rFonts w:ascii="Times New Roman" w:hAnsi="Times New Roman" w:cs="Times New Roman"/>
          <w:color w:val="333333"/>
          <w:sz w:val="26"/>
          <w:szCs w:val="26"/>
        </w:rPr>
        <w:br/>
        <w:t>-Quyền bất khả xâm phạm về thân thể của công dân có nghĩa là không ai bị bắt, nếu không có quyết định của Tòa án, quyết định hoặc phê chuẩn của Viện kiểm sát, trừ trường hợp phạm tội quả tang.</w:t>
      </w:r>
      <w:r w:rsidRPr="00587C79">
        <w:rPr>
          <w:rFonts w:ascii="Times New Roman" w:hAnsi="Times New Roman" w:cs="Times New Roman"/>
          <w:color w:val="333333"/>
          <w:sz w:val="26"/>
          <w:szCs w:val="26"/>
        </w:rPr>
        <w:br/>
      </w:r>
      <w:r w:rsidRPr="00587C79">
        <w:rPr>
          <w:rFonts w:ascii="Times New Roman" w:hAnsi="Times New Roman" w:cs="Times New Roman"/>
          <w:b/>
          <w:i/>
          <w:color w:val="333333"/>
          <w:sz w:val="26"/>
          <w:szCs w:val="26"/>
        </w:rPr>
        <w:t>* Nội dung quyền bất khả xâm phạm về thân thể của công dân.</w:t>
      </w:r>
      <w:r w:rsidRPr="00587C79">
        <w:rPr>
          <w:rFonts w:ascii="Times New Roman" w:hAnsi="Times New Roman" w:cs="Times New Roman"/>
          <w:color w:val="333333"/>
          <w:sz w:val="26"/>
          <w:szCs w:val="26"/>
        </w:rPr>
        <w:br/>
        <w:t>-Không một ai, dù ở cương vị nào có quyền tự ý bắt và giam, giữ người vì những lí do không chính đáng hoặc do nghi ngờ không có căn cứ.</w:t>
      </w:r>
      <w:r w:rsidRPr="00587C79">
        <w:rPr>
          <w:rFonts w:ascii="Times New Roman" w:hAnsi="Times New Roman" w:cs="Times New Roman"/>
          <w:color w:val="333333"/>
          <w:sz w:val="26"/>
          <w:szCs w:val="26"/>
        </w:rPr>
        <w:br/>
        <w:t>- Tự tiện bắt và giam, giữ người trái pháp luật là xâm phạm đến quyền bất khả xâm phạm về thân thể của công dân, là hành vi trái pháp luật, phải bị xử lí nghiêm minh theo pháp luật.</w:t>
      </w:r>
      <w:r w:rsidRPr="00587C79">
        <w:rPr>
          <w:rFonts w:ascii="Times New Roman" w:hAnsi="Times New Roman" w:cs="Times New Roman"/>
          <w:color w:val="333333"/>
          <w:sz w:val="26"/>
          <w:szCs w:val="26"/>
        </w:rPr>
        <w:br/>
        <w:t>-Cán bộ nhà nước có thẩm quyền thuộc Cơ quan điều tra, Viện Kiểm sát, Toà án và một số cơ quan khác mới có bắt và giam, giữ người, nhưng phải theo đúng trình tự, thủ tục theo qui định của pháp luật.</w:t>
      </w:r>
      <w:r w:rsidRPr="00587C79">
        <w:rPr>
          <w:rFonts w:ascii="Times New Roman" w:hAnsi="Times New Roman" w:cs="Times New Roman"/>
          <w:color w:val="333333"/>
          <w:sz w:val="26"/>
          <w:szCs w:val="26"/>
        </w:rPr>
        <w:br/>
        <w:t>-Trong một số trường hợp cần thiết phải bắt, giam, giữ người thì phải theo đúng trình tự và thủ tục do pháp luật quy định.</w:t>
      </w:r>
      <w:r w:rsidRPr="00587C79">
        <w:rPr>
          <w:rFonts w:ascii="Times New Roman" w:hAnsi="Times New Roman" w:cs="Times New Roman"/>
          <w:color w:val="333333"/>
          <w:sz w:val="26"/>
          <w:szCs w:val="26"/>
        </w:rPr>
        <w:br/>
        <w:t>-Pháp luật quy định rõ trường hợp nào thì mới được bắt giam, giữ người và những ai có quyền ra lệnh bắt giam, giữ người.</w:t>
      </w:r>
      <w:r w:rsidRPr="00587C79">
        <w:rPr>
          <w:rFonts w:ascii="Times New Roman" w:hAnsi="Times New Roman" w:cs="Times New Roman"/>
          <w:color w:val="333333"/>
          <w:sz w:val="26"/>
          <w:szCs w:val="26"/>
        </w:rPr>
        <w:br/>
      </w:r>
      <w:r w:rsidRPr="00587C79">
        <w:rPr>
          <w:rFonts w:ascii="Times New Roman" w:hAnsi="Times New Roman" w:cs="Times New Roman"/>
          <w:b/>
          <w:i/>
          <w:color w:val="333333"/>
          <w:sz w:val="26"/>
          <w:szCs w:val="26"/>
        </w:rPr>
        <w:t>*Ý nghĩa quyền bất khả xâm phạm về thân thể của công dân.</w:t>
      </w:r>
      <w:r w:rsidRPr="00587C79">
        <w:rPr>
          <w:rFonts w:ascii="Times New Roman" w:hAnsi="Times New Roman" w:cs="Times New Roman"/>
          <w:color w:val="333333"/>
          <w:sz w:val="26"/>
          <w:szCs w:val="26"/>
        </w:rPr>
        <w:br/>
        <w:t>-Là một trong những quyền tự do cá nhân quan trọng nhất, liên quan đến quyền được sống của con người...</w:t>
      </w:r>
      <w:r w:rsidRPr="00587C79">
        <w:rPr>
          <w:rFonts w:ascii="Times New Roman" w:hAnsi="Times New Roman" w:cs="Times New Roman"/>
          <w:color w:val="333333"/>
          <w:sz w:val="26"/>
          <w:szCs w:val="26"/>
        </w:rPr>
        <w:br/>
        <w:t>-Nhằm ngăn chặn mọi hành vi tùy tiện bắt giữ người trái với quy định của pháp luật.</w:t>
      </w:r>
      <w:r w:rsidRPr="00587C79">
        <w:rPr>
          <w:rFonts w:ascii="Times New Roman" w:hAnsi="Times New Roman" w:cs="Times New Roman"/>
          <w:color w:val="333333"/>
          <w:sz w:val="26"/>
          <w:szCs w:val="26"/>
        </w:rPr>
        <w:br/>
        <w:t>-Nhằm bảo vệ quyền con người- quyền công dân trong một xã hội công bằng, dân chủ</w:t>
      </w:r>
      <w:r w:rsidR="005265ED">
        <w:rPr>
          <w:rFonts w:ascii="Times New Roman" w:hAnsi="Times New Roman" w:cs="Times New Roman"/>
          <w:color w:val="333333"/>
          <w:sz w:val="26"/>
          <w:szCs w:val="26"/>
        </w:rPr>
        <w:t>, văn minh.</w:t>
      </w:r>
    </w:p>
    <w:p w:rsidR="00587C79" w:rsidRPr="00587C79" w:rsidRDefault="00587C79" w:rsidP="00E30BE5">
      <w:pPr>
        <w:rPr>
          <w:rFonts w:ascii="Times New Roman" w:hAnsi="Times New Roman"/>
          <w:b/>
          <w:color w:val="333333"/>
          <w:sz w:val="26"/>
          <w:szCs w:val="26"/>
          <w:shd w:val="clear" w:color="auto" w:fill="FFFFFF"/>
        </w:rPr>
      </w:pPr>
      <w:r w:rsidRPr="00587C79">
        <w:rPr>
          <w:rFonts w:ascii="Times New Roman" w:eastAsia="Times New Roman" w:hAnsi="Times New Roman" w:cs="Times New Roman"/>
          <w:b/>
          <w:sz w:val="24"/>
          <w:szCs w:val="24"/>
          <w:lang w:val="fr-FR" w:eastAsia="ar-SA"/>
        </w:rPr>
        <w:t>Câu 7. Khái niệm quyền bình đẳng giữa các dân tộc ? Nội dung, ý nghĩa của quyền này ?</w:t>
      </w:r>
      <w:r w:rsidRPr="00587C79">
        <w:rPr>
          <w:rFonts w:ascii="Times New Roman" w:hAnsi="Times New Roman"/>
          <w:b/>
          <w:color w:val="333333"/>
          <w:sz w:val="26"/>
          <w:szCs w:val="26"/>
          <w:shd w:val="clear" w:color="auto" w:fill="FFFFFF"/>
        </w:rPr>
        <w:t xml:space="preserve"> Nêu một vài chính sách dân tộc của Đảng và nhà nước ta?</w:t>
      </w:r>
    </w:p>
    <w:p w:rsidR="00587C79" w:rsidRDefault="00587C79" w:rsidP="00E30BE5">
      <w:pPr>
        <w:rPr>
          <w:rFonts w:ascii="Times New Roman" w:eastAsia="Times New Roman" w:hAnsi="Times New Roman" w:cs="Times New Roman"/>
          <w:sz w:val="24"/>
          <w:szCs w:val="24"/>
          <w:lang w:val="fr-FR" w:eastAsia="ar-SA"/>
        </w:rPr>
      </w:pPr>
      <w:r>
        <w:rPr>
          <w:rFonts w:ascii="Times New Roman" w:hAnsi="Times New Roman"/>
          <w:b/>
          <w:color w:val="333333"/>
          <w:sz w:val="26"/>
          <w:szCs w:val="26"/>
          <w:shd w:val="clear" w:color="auto" w:fill="FFFFFF"/>
        </w:rPr>
        <w:t>a) Khái niệm:</w:t>
      </w:r>
      <w:r w:rsidRPr="00715553">
        <w:rPr>
          <w:rFonts w:ascii="Times New Roman" w:hAnsi="Times New Roman"/>
          <w:b/>
          <w:color w:val="333333"/>
          <w:sz w:val="26"/>
          <w:szCs w:val="26"/>
          <w:shd w:val="clear" w:color="auto" w:fill="FFFFFF"/>
        </w:rPr>
        <w:t>Thế nào là bình đẳng giữa các dân tộc</w:t>
      </w:r>
      <w:r w:rsidRPr="00715553">
        <w:rPr>
          <w:rFonts w:ascii="Times New Roman" w:hAnsi="Times New Roman"/>
          <w:b/>
          <w:color w:val="333333"/>
          <w:sz w:val="26"/>
          <w:szCs w:val="26"/>
        </w:rPr>
        <w:br/>
      </w:r>
      <w:r w:rsidRPr="00EB4036">
        <w:rPr>
          <w:rFonts w:ascii="Times New Roman" w:hAnsi="Times New Roman"/>
          <w:color w:val="333333"/>
          <w:sz w:val="26"/>
          <w:szCs w:val="26"/>
          <w:shd w:val="clear" w:color="auto" w:fill="FFFFFF"/>
        </w:rPr>
        <w:t>- Dân tộc được hiểu theo nghĩa là một bộ phận dân cư quốc gia.</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xml:space="preserve">* Quyền bình đẳng giữa các dân tộc là: các dân tộc trong một quốc gia không phân biệt đa số hay thiểu số, trình độ văn hoá, không phân biệt chủng tộc, màu da...đều được Nhà </w:t>
      </w:r>
      <w:r w:rsidRPr="00EB4036">
        <w:rPr>
          <w:rFonts w:ascii="Times New Roman" w:hAnsi="Times New Roman"/>
          <w:color w:val="333333"/>
          <w:sz w:val="26"/>
          <w:szCs w:val="26"/>
          <w:shd w:val="clear" w:color="auto" w:fill="FFFFFF"/>
        </w:rPr>
        <w:lastRenderedPageBreak/>
        <w:t>nước và PL tôn trọng, bảo vệ và tạo đk phát triển.</w:t>
      </w:r>
      <w:r w:rsidRPr="00EB4036">
        <w:rPr>
          <w:rFonts w:ascii="Times New Roman" w:hAnsi="Times New Roman"/>
          <w:color w:val="333333"/>
          <w:sz w:val="26"/>
          <w:szCs w:val="26"/>
        </w:rPr>
        <w:br/>
      </w:r>
      <w:r w:rsidRPr="00715553">
        <w:rPr>
          <w:rFonts w:ascii="Times New Roman" w:hAnsi="Times New Roman"/>
          <w:b/>
          <w:color w:val="333333"/>
          <w:sz w:val="26"/>
          <w:szCs w:val="26"/>
          <w:shd w:val="clear" w:color="auto" w:fill="FFFFFF"/>
        </w:rPr>
        <w:t>b) Nội dung bình đẳng giữa các dân tộc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Các dân tộc Việt Nam đều được bình đẳng về chính trị</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Quyền công dân tham gia quản lí nhà nước và xã hội, tham gia bộ máy nhà nước, thảo luận, góp ý các vấn đề chung, không phân biệt dt, tôn giáo...</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-Các dân tộc sinh sống trên lãnh thổ VN không phân biệt đa số, thiểu số, không phân biệt trình độ phát triển đều có đại biểu của mình trong các cơ quan nhà nước.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Các dân tộc Việt Nam đều được bình đẳng về kinh tế</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Thể hiện ở chính sách KT của Nhà nước không phân biệt giữa các dt; Nhà nước luôn quan tâm đấu tư phát triển KT đối với tất cả các vùng, đặc biệt ở vùng sâu, vùng xa, vùng đồng bào dt thiểu số.</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Để rút ngắn khoảng cách chênh lệch về KT giữa các vùng, Nhà nước ban hành các chương trình phát triển KT- XH đối với các xã đặc biệt khó khăn, vùng đồng bào dt và miền núi, thực hiện cs tương trợ, giúp nhau cùng phát triển.</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Các dân tộc Việt Nam đều được bình đẳng về văn hoá, giáo dục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Các dt có quyền dùng tiếng nói, chữ viết của mình; phong tục, tập quán, truyền thống vh được bảo tồn, giữ gìn, khôi phục, phát huy, phát triển là cơ sở củng cố sự đoàn kết, thống nhất toàn dân tộc.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Nhà nước tạo mọi đk để công dân thuộc các dt khác nhau đều được bình đẳng về cơ hội học tập.</w:t>
      </w:r>
      <w:r w:rsidRPr="00EB4036">
        <w:rPr>
          <w:rFonts w:ascii="Times New Roman" w:hAnsi="Times New Roman"/>
          <w:color w:val="333333"/>
          <w:sz w:val="26"/>
          <w:szCs w:val="26"/>
        </w:rPr>
        <w:br/>
      </w:r>
      <w:r w:rsidRPr="00715553">
        <w:rPr>
          <w:rFonts w:ascii="Times New Roman" w:hAnsi="Times New Roman"/>
          <w:b/>
          <w:color w:val="333333"/>
          <w:sz w:val="26"/>
          <w:szCs w:val="26"/>
          <w:shd w:val="clear" w:color="auto" w:fill="FFFFFF"/>
        </w:rPr>
        <w:t>c) Ý nghĩa quyền bình đẳng giữa các dân tộc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Bình đẳng giữa các dân tộc là cơ sở đoàn kết giữa các dân tộc và đại đoàn kết toàn dân tộc. Không có bình đẳng thì không có đoàn kết thực sự.</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Thực hiện tốt chính sách các dân tộc bình đẳng, đoàn kết, tương trợ, giúp nhau cùng phát triển là sức mạnh đảm bảo sự phát triển bền vững của đất nước, góp phần thực hiện mục tiêu “dân giàu, nước mạnh, xã hội công bằng, dân chủ, văn minh”.</w:t>
      </w:r>
      <w:r w:rsidRPr="00EB4036">
        <w:rPr>
          <w:rFonts w:ascii="Times New Roman" w:hAnsi="Times New Roman"/>
          <w:color w:val="333333"/>
          <w:sz w:val="26"/>
          <w:szCs w:val="26"/>
        </w:rPr>
        <w:br/>
      </w:r>
      <w:r w:rsidRPr="00715553">
        <w:rPr>
          <w:rFonts w:ascii="Times New Roman" w:hAnsi="Times New Roman"/>
          <w:b/>
          <w:color w:val="333333"/>
          <w:sz w:val="26"/>
          <w:szCs w:val="26"/>
          <w:shd w:val="clear" w:color="auto" w:fill="FFFFFF"/>
        </w:rPr>
        <w:t>d) Chính sách của Đảng và pháp luật của Nhà nước về quyền bình đẳng giữa các dân tộc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Ghi nhận trong HP và các văn bản PL về quyền bình đẳng giữa các dân tộc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 Thực hiện CL phát triển KT-XH đối với vùng đồng bào dân tộc</w:t>
      </w:r>
      <w:r w:rsidRPr="00EB4036">
        <w:rPr>
          <w:rFonts w:ascii="Times New Roman" w:hAnsi="Times New Roman"/>
          <w:color w:val="333333"/>
          <w:sz w:val="26"/>
          <w:szCs w:val="26"/>
        </w:rPr>
        <w:br/>
      </w:r>
      <w:r w:rsidRPr="00EB4036">
        <w:rPr>
          <w:rFonts w:ascii="Times New Roman" w:hAnsi="Times New Roman"/>
          <w:color w:val="333333"/>
          <w:sz w:val="26"/>
          <w:szCs w:val="26"/>
          <w:shd w:val="clear" w:color="auto" w:fill="FFFFFF"/>
        </w:rPr>
        <w:t>*Nghiêm cấm mọi hành vi kì thị, chia rẽ dân tộc</w:t>
      </w:r>
      <w:r w:rsidRPr="00EB4036">
        <w:rPr>
          <w:rFonts w:ascii="Times New Roman" w:hAnsi="Times New Roman"/>
          <w:color w:val="333333"/>
          <w:sz w:val="26"/>
          <w:szCs w:val="26"/>
        </w:rPr>
        <w:br/>
      </w:r>
    </w:p>
    <w:p w:rsidR="00587C79" w:rsidRPr="00E30BE5" w:rsidRDefault="00587C79" w:rsidP="00E30BE5">
      <w:pPr>
        <w:rPr>
          <w:rFonts w:ascii="Times New Roman" w:hAnsi="Times New Roman" w:cs="Times New Roman"/>
          <w:sz w:val="24"/>
          <w:szCs w:val="24"/>
        </w:rPr>
      </w:pPr>
    </w:p>
    <w:p w:rsidR="00E30BE5" w:rsidRPr="00E30BE5" w:rsidRDefault="00E30BE5">
      <w:pPr>
        <w:rPr>
          <w:rFonts w:ascii="Times New Roman" w:hAnsi="Times New Roman" w:cs="Times New Roman"/>
          <w:sz w:val="24"/>
          <w:szCs w:val="24"/>
        </w:rPr>
      </w:pPr>
    </w:p>
    <w:sectPr w:rsidR="00E30BE5" w:rsidRPr="00E30BE5" w:rsidSect="007D6BCE">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60185"/>
    <w:multiLevelType w:val="hybridMultilevel"/>
    <w:tmpl w:val="647667F0"/>
    <w:lvl w:ilvl="0" w:tplc="CB8AF30A">
      <w:start w:val="1"/>
      <w:numFmt w:val="bullet"/>
      <w:lvlText w:val=""/>
      <w:lvlJc w:val="left"/>
      <w:pPr>
        <w:ind w:left="720" w:hanging="360"/>
      </w:pPr>
      <w:rPr>
        <w:rFonts w:ascii="Symbol" w:eastAsiaTheme="minorHAnsi" w:hAnsi="Symbol" w:cstheme="minorBidi" w:hint="default"/>
        <w:color w:val="333333"/>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F81F76"/>
    <w:multiLevelType w:val="hybridMultilevel"/>
    <w:tmpl w:val="29D64B62"/>
    <w:lvl w:ilvl="0" w:tplc="E84E7A02">
      <w:start w:val="1"/>
      <w:numFmt w:val="bullet"/>
      <w:lvlText w:val="-"/>
      <w:lvlJc w:val="left"/>
      <w:pPr>
        <w:ind w:left="1080" w:hanging="360"/>
      </w:pPr>
      <w:rPr>
        <w:rFonts w:ascii="Calibri" w:eastAsiaTheme="minorHAnsi" w:hAnsi="Calibri" w:cs="Calibri" w:hint="default"/>
        <w:color w:val="333333"/>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50426F"/>
    <w:multiLevelType w:val="hybridMultilevel"/>
    <w:tmpl w:val="66B0C664"/>
    <w:lvl w:ilvl="0" w:tplc="C6E250A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E05E98"/>
    <w:multiLevelType w:val="hybridMultilevel"/>
    <w:tmpl w:val="13388C52"/>
    <w:lvl w:ilvl="0" w:tplc="67D6F1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029"/>
    <w:rsid w:val="002515BA"/>
    <w:rsid w:val="002B199D"/>
    <w:rsid w:val="004C3029"/>
    <w:rsid w:val="005265ED"/>
    <w:rsid w:val="00587C79"/>
    <w:rsid w:val="00803E28"/>
    <w:rsid w:val="009531C4"/>
    <w:rsid w:val="00991EB6"/>
    <w:rsid w:val="00A0770B"/>
    <w:rsid w:val="00BA0ABF"/>
    <w:rsid w:val="00D425C8"/>
    <w:rsid w:val="00E30BE5"/>
    <w:rsid w:val="00F00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02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C79"/>
    <w:pPr>
      <w:ind w:left="720"/>
      <w:contextualSpacing/>
    </w:pPr>
  </w:style>
  <w:style w:type="paragraph" w:styleId="NormalWeb">
    <w:name w:val="Normal (Web)"/>
    <w:basedOn w:val="Normal"/>
    <w:uiPriority w:val="99"/>
    <w:unhideWhenUsed/>
    <w:rsid w:val="00A07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
    <w:name w:val="Char"/>
    <w:basedOn w:val="Normal"/>
    <w:rsid w:val="00A0770B"/>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02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C79"/>
    <w:pPr>
      <w:ind w:left="720"/>
      <w:contextualSpacing/>
    </w:pPr>
  </w:style>
  <w:style w:type="paragraph" w:styleId="NormalWeb">
    <w:name w:val="Normal (Web)"/>
    <w:basedOn w:val="Normal"/>
    <w:uiPriority w:val="99"/>
    <w:unhideWhenUsed/>
    <w:rsid w:val="00A077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
    <w:name w:val="Char"/>
    <w:basedOn w:val="Normal"/>
    <w:rsid w:val="00A0770B"/>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57145">
      <w:bodyDiv w:val="1"/>
      <w:marLeft w:val="0"/>
      <w:marRight w:val="0"/>
      <w:marTop w:val="0"/>
      <w:marBottom w:val="0"/>
      <w:divBdr>
        <w:top w:val="none" w:sz="0" w:space="0" w:color="auto"/>
        <w:left w:val="none" w:sz="0" w:space="0" w:color="auto"/>
        <w:bottom w:val="none" w:sz="0" w:space="0" w:color="auto"/>
        <w:right w:val="none" w:sz="0" w:space="0" w:color="auto"/>
      </w:divBdr>
    </w:div>
    <w:div w:id="152485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taimienphi</dc:creator>
  <cp:lastModifiedBy>taimienphi</cp:lastModifiedBy>
  <cp:revision>2</cp:revision>
  <dcterms:created xsi:type="dcterms:W3CDTF">2017-04-07T18:52:00Z</dcterms:created>
  <dcterms:modified xsi:type="dcterms:W3CDTF">2017-04-07T18:52:00Z</dcterms:modified>
</cp:coreProperties>
</file>